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497" w:rsidRPr="00FE2283" w:rsidRDefault="00382497" w:rsidP="00382497">
      <w:pPr>
        <w:pStyle w:val="BodyMS"/>
      </w:pPr>
      <w:bookmarkStart w:id="0" w:name="_Toc227064252"/>
    </w:p>
    <w:sdt>
      <w:sdtPr>
        <w:rPr>
          <w:rFonts w:asciiTheme="minorHAnsi" w:eastAsia="Arial" w:hAnsiTheme="minorHAnsi" w:cs="Arial"/>
          <w:b w:val="0"/>
          <w:color w:val="808080"/>
          <w:sz w:val="20"/>
          <w:szCs w:val="3276"/>
          <w:lang w:eastAsia="en-AU"/>
        </w:rPr>
        <w:id w:val="94592970"/>
        <w:docPartObj>
          <w:docPartGallery w:val="Cover Pages"/>
          <w:docPartUnique/>
        </w:docPartObj>
      </w:sdtPr>
      <w:sdtEndPr>
        <w:rPr>
          <w:rFonts w:ascii="Calibri" w:hAnsi="Calibri"/>
          <w:color w:val="auto"/>
          <w:sz w:val="22"/>
          <w:szCs w:val="22"/>
          <w:lang w:eastAsia="ja-JP"/>
        </w:rPr>
      </w:sdtEndPr>
      <w:sdtContent>
        <w:p w:rsidR="0023622A" w:rsidRPr="006B7706" w:rsidRDefault="00553C37" w:rsidP="00B15012">
          <w:pPr>
            <w:pStyle w:val="CoverTitle"/>
            <w:rPr>
              <w:color w:val="000000" w:themeColor="text1"/>
              <w:lang w:val="en-US"/>
            </w:rPr>
          </w:pPr>
          <w:r w:rsidRPr="004142E0">
            <w:rPr>
              <w:rFonts w:asciiTheme="minorHAnsi" w:hAnsiTheme="minorHAnsi" w:cstheme="minorHAnsi"/>
              <w:noProof/>
              <w:lang w:val="en-US" w:eastAsia="en-US"/>
            </w:rPr>
            <w:drawing>
              <wp:anchor distT="0" distB="0" distL="114300" distR="114300" simplePos="0" relativeHeight="251658240" behindDoc="1" locked="0" layoutInCell="1" allowOverlap="1" wp14:anchorId="1785DC89" wp14:editId="056A3D21">
                <wp:simplePos x="0" y="0"/>
                <wp:positionH relativeFrom="column">
                  <wp:posOffset>-1151906</wp:posOffset>
                </wp:positionH>
                <wp:positionV relativeFrom="paragraph">
                  <wp:posOffset>1038423</wp:posOffset>
                </wp:positionV>
                <wp:extent cx="7810965" cy="1948498"/>
                <wp:effectExtent l="0" t="0" r="0" b="0"/>
                <wp:wrapNone/>
                <wp:docPr id="25" name="Picture 0" descr="ribbon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_image.jpg"/>
                        <pic:cNvPicPr/>
                      </pic:nvPicPr>
                      <pic:blipFill>
                        <a:blip r:embed="rId11" cstate="print"/>
                        <a:stretch>
                          <a:fillRect/>
                        </a:stretch>
                      </pic:blipFill>
                      <pic:spPr>
                        <a:xfrm>
                          <a:off x="0" y="0"/>
                          <a:ext cx="7810965" cy="1948498"/>
                        </a:xfrm>
                        <a:prstGeom prst="rect">
                          <a:avLst/>
                        </a:prstGeom>
                      </pic:spPr>
                    </pic:pic>
                  </a:graphicData>
                </a:graphic>
                <wp14:sizeRelH relativeFrom="margin">
                  <wp14:pctWidth>0</wp14:pctWidth>
                </wp14:sizeRelH>
                <wp14:sizeRelV relativeFrom="margin">
                  <wp14:pctHeight>0</wp14:pctHeight>
                </wp14:sizeRelV>
              </wp:anchor>
            </w:drawing>
          </w:r>
          <w:sdt>
            <w:sdtPr>
              <w:rPr>
                <w:color w:val="FFFFFF" w:themeColor="background1"/>
                <w:lang w:val="en-US"/>
              </w:rPr>
              <w:alias w:val="Title"/>
              <w:id w:val="94592971"/>
              <w:dataBinding w:prefixMappings="xmlns:ns0='http://purl.org/dc/elements/1.1/' xmlns:ns1='http://schemas.openxmlformats.org/package/2006/metadata/core-properties' " w:xpath="/ns1:coreProperties[1]/ns0:title[1]" w:storeItemID="{6C3C8BC8-F283-45AE-878A-BAB7291924A1}"/>
              <w:text/>
            </w:sdtPr>
            <w:sdtEndPr/>
            <w:sdtContent>
              <w:r w:rsidR="009B7CA2">
                <w:rPr>
                  <w:color w:val="FFFFFF" w:themeColor="background1"/>
                  <w:lang w:val="en-US"/>
                </w:rPr>
                <w:t>NJ-ISE ADFS Configuration Guide</w:t>
              </w:r>
            </w:sdtContent>
          </w:sdt>
        </w:p>
        <w:p w:rsidR="0023622A" w:rsidRPr="006B7706" w:rsidRDefault="00E005A1" w:rsidP="00B15012">
          <w:pPr>
            <w:pStyle w:val="CoverSubject"/>
            <w:rPr>
              <w:color w:val="000000" w:themeColor="text1"/>
              <w:lang w:val="en-US"/>
            </w:rPr>
          </w:pPr>
          <w:sdt>
            <w:sdtPr>
              <w:rPr>
                <w:color w:val="FFFFFF" w:themeColor="background1"/>
                <w:lang w:val="en-US"/>
              </w:rPr>
              <w:alias w:val="Subject"/>
              <w:id w:val="94592976"/>
              <w:dataBinding w:prefixMappings="xmlns:ns0='http://purl.org/dc/elements/1.1/' xmlns:ns1='http://schemas.openxmlformats.org/package/2006/metadata/core-properties' " w:xpath="/ns1:coreProperties[1]/ns0:subject[1]" w:storeItemID="{6C3C8BC8-F283-45AE-878A-BAB7291924A1}"/>
              <w:text/>
            </w:sdtPr>
            <w:sdtEndPr/>
            <w:sdtContent>
              <w:r w:rsidR="006B7706" w:rsidRPr="00553C37">
                <w:rPr>
                  <w:color w:val="FFFFFF" w:themeColor="background1"/>
                  <w:lang w:val="en-US"/>
                </w:rPr>
                <w:t xml:space="preserve">Configuration </w:t>
              </w:r>
              <w:r w:rsidR="00E562D6" w:rsidRPr="00553C37">
                <w:rPr>
                  <w:color w:val="FFFFFF" w:themeColor="background1"/>
                  <w:lang w:val="en-US"/>
                </w:rPr>
                <w:t>Guide</w:t>
              </w:r>
            </w:sdtContent>
          </w:sdt>
        </w:p>
        <w:p w:rsidR="0023622A" w:rsidRPr="007015D6" w:rsidRDefault="0023622A" w:rsidP="00B15012">
          <w:pPr>
            <w:pStyle w:val="CoverBlockHeading1"/>
            <w:rPr>
              <w:lang w:val="en-US"/>
            </w:rPr>
          </w:pPr>
          <w:r w:rsidRPr="007015D6">
            <w:rPr>
              <w:lang w:val="en-US"/>
            </w:rPr>
            <w:t>Prepared for</w:t>
          </w:r>
        </w:p>
        <w:p w:rsidR="00083FA7" w:rsidRPr="007015D6" w:rsidRDefault="00E005A1" w:rsidP="00083FA7">
          <w:pPr>
            <w:pStyle w:val="CoverBlockTextBold"/>
          </w:pPr>
          <w:r>
            <w:fldChar w:fldCharType="begin"/>
          </w:r>
          <w:r>
            <w:instrText xml:space="preserve"> DOCPROPERTY  Customer  \* MERGEFORMAT </w:instrText>
          </w:r>
          <w:r>
            <w:fldChar w:fldCharType="separate"/>
          </w:r>
          <w:r w:rsidR="00083FA7">
            <w:t>New Jersey Information Sharing Environment NJ-ISE</w:t>
          </w:r>
          <w:r>
            <w:fldChar w:fldCharType="end"/>
          </w:r>
        </w:p>
        <w:p w:rsidR="00083FA7" w:rsidRDefault="00083FA7" w:rsidP="00083FA7">
          <w:pPr>
            <w:pStyle w:val="CoverBlockTextBold"/>
            <w:rPr>
              <w:noProof/>
            </w:rPr>
          </w:pPr>
          <w:r>
            <w:fldChar w:fldCharType="begin"/>
          </w:r>
          <w:r>
            <w:instrText xml:space="preserve"> SAVEDATE  \@ "dddd, d MMMM yyyy"  \* MERGEFORMAT </w:instrText>
          </w:r>
          <w:r>
            <w:fldChar w:fldCharType="separate"/>
          </w:r>
          <w:r w:rsidR="00AA4C5D">
            <w:rPr>
              <w:noProof/>
            </w:rPr>
            <w:t>Monday, 12 May 2014</w:t>
          </w:r>
          <w:r>
            <w:rPr>
              <w:noProof/>
            </w:rPr>
            <w:fldChar w:fldCharType="end"/>
          </w:r>
        </w:p>
        <w:p w:rsidR="00083FA7" w:rsidRPr="007015D6" w:rsidRDefault="00083FA7" w:rsidP="00083FA7">
          <w:pPr>
            <w:pStyle w:val="CoverBlockTextBold"/>
          </w:pPr>
          <w:r w:rsidRPr="007015D6">
            <w:t xml:space="preserve">Version </w:t>
          </w:r>
          <w:r w:rsidR="00E005A1">
            <w:fldChar w:fldCharType="begin"/>
          </w:r>
          <w:r w:rsidR="00E005A1">
            <w:instrText xml:space="preserve"> DOCPROPERTY  Version  \* MERGEFORMAT </w:instrText>
          </w:r>
          <w:r w:rsidR="00E005A1">
            <w:fldChar w:fldCharType="separate"/>
          </w:r>
          <w:r w:rsidR="00181B08">
            <w:t>1.1</w:t>
          </w:r>
          <w:r w:rsidR="00E005A1">
            <w:fldChar w:fldCharType="end"/>
          </w:r>
          <w:r w:rsidRPr="007015D6">
            <w:t xml:space="preserve"> </w:t>
          </w:r>
          <w:r>
            <w:t>Draft</w:t>
          </w:r>
        </w:p>
        <w:p w:rsidR="0023622A" w:rsidRPr="007015D6" w:rsidRDefault="0023622A" w:rsidP="00B15012">
          <w:pPr>
            <w:pStyle w:val="CoverBlockHeading2"/>
            <w:rPr>
              <w:lang w:val="en-US"/>
            </w:rPr>
          </w:pPr>
          <w:r>
            <w:rPr>
              <w:lang w:val="en-US"/>
            </w:rPr>
            <w:t>Prepared b</w:t>
          </w:r>
          <w:r w:rsidRPr="007015D6">
            <w:rPr>
              <w:lang w:val="en-US"/>
            </w:rPr>
            <w:t>y</w:t>
          </w:r>
        </w:p>
        <w:p w:rsidR="0023622A" w:rsidRPr="007015D6" w:rsidRDefault="00E005A1" w:rsidP="00B15012">
          <w:pPr>
            <w:pStyle w:val="CoverBlockTextBold"/>
          </w:pPr>
          <w:sdt>
            <w:sdtPr>
              <w:alias w:val="Author"/>
              <w:id w:val="94592992"/>
              <w:dataBinding w:prefixMappings="xmlns:ns0='http://purl.org/dc/elements/1.1/' xmlns:ns1='http://schemas.openxmlformats.org/package/2006/metadata/core-properties' " w:xpath="/ns1:coreProperties[1]/ns0:creator[1]" w:storeItemID="{6C3C8BC8-F283-45AE-878A-BAB7291924A1}"/>
              <w:text/>
            </w:sdtPr>
            <w:sdtEndPr/>
            <w:sdtContent>
              <w:r w:rsidR="00E95DC2">
                <w:rPr>
                  <w:lang w:val="en-US"/>
                </w:rPr>
                <w:t>Don Dinulos</w:t>
              </w:r>
            </w:sdtContent>
          </w:sdt>
        </w:p>
        <w:p w:rsidR="0023622A" w:rsidRPr="007015D6" w:rsidRDefault="00E95DC2" w:rsidP="00B15012">
          <w:pPr>
            <w:pStyle w:val="CoverBlockTextBold"/>
          </w:pPr>
          <w:r>
            <w:t>Sr. Consultant</w:t>
          </w:r>
        </w:p>
        <w:p w:rsidR="0023622A" w:rsidRPr="007015D6" w:rsidRDefault="00E95DC2" w:rsidP="00B15012">
          <w:pPr>
            <w:pStyle w:val="CoverBlockText"/>
            <w:rPr>
              <w:lang w:val="en-US"/>
            </w:rPr>
          </w:pPr>
          <w:r>
            <w:t>don.dinulos@microsoft.com</w:t>
          </w:r>
        </w:p>
        <w:p w:rsidR="0023622A" w:rsidRPr="007015D6" w:rsidRDefault="0023622A" w:rsidP="00B15012">
          <w:pPr>
            <w:rPr>
              <w:lang w:val="en-US"/>
            </w:rPr>
          </w:pPr>
          <w:r w:rsidRPr="007015D6">
            <w:rPr>
              <w:lang w:val="en-US"/>
            </w:rPr>
            <w:br w:type="page"/>
          </w:r>
        </w:p>
        <w:p w:rsidR="0023622A" w:rsidRPr="007015D6" w:rsidRDefault="0023622A" w:rsidP="00B15012">
          <w:pPr>
            <w:rPr>
              <w:lang w:val="en-US"/>
            </w:rPr>
          </w:pPr>
        </w:p>
        <w:p w:rsidR="0023622A" w:rsidRPr="007015D6" w:rsidRDefault="0023622A" w:rsidP="00B15012">
          <w:pPr>
            <w:rPr>
              <w:lang w:val="en-US"/>
            </w:rPr>
            <w:sectPr w:rsidR="0023622A" w:rsidRPr="007015D6" w:rsidSect="00382497">
              <w:headerReference w:type="default" r:id="rId12"/>
              <w:footerReference w:type="default" r:id="rId13"/>
              <w:footerReference w:type="first" r:id="rId14"/>
              <w:pgSz w:w="12240" w:h="15840" w:code="1"/>
              <w:pgMar w:top="1440" w:right="1440" w:bottom="1440" w:left="1797" w:header="709" w:footer="567" w:gutter="0"/>
              <w:cols w:space="708"/>
              <w:titlePg/>
              <w:docGrid w:linePitch="360"/>
            </w:sectPr>
          </w:pPr>
        </w:p>
        <w:p w:rsidR="0023622A" w:rsidRPr="000958D2" w:rsidRDefault="00E005A1" w:rsidP="00B15012">
          <w:pPr>
            <w:sectPr w:rsidR="0023622A" w:rsidRPr="000958D2" w:rsidSect="00ED0835">
              <w:footerReference w:type="default" r:id="rId15"/>
              <w:type w:val="continuous"/>
              <w:pgSz w:w="12240" w:h="15840" w:code="1"/>
              <w:pgMar w:top="1440" w:right="1440" w:bottom="1440" w:left="1797" w:header="709" w:footer="567" w:gutter="0"/>
              <w:cols w:space="708"/>
              <w:docGrid w:linePitch="360"/>
            </w:sectPr>
          </w:pPr>
        </w:p>
      </w:sdtContent>
    </w:sdt>
    <w:bookmarkEnd w:id="0"/>
    <w:p w:rsidR="0010530E" w:rsidRPr="001A5655" w:rsidRDefault="0010530E" w:rsidP="0010530E">
      <w:pPr>
        <w:pStyle w:val="TOCHeadingMS"/>
        <w:rPr>
          <w:rFonts w:cs="Arial"/>
        </w:rPr>
      </w:pPr>
      <w:r w:rsidRPr="001A5655">
        <w:rPr>
          <w:rFonts w:cs="Arial"/>
        </w:rPr>
        <w:lastRenderedPageBreak/>
        <w:t>Table of Contents</w:t>
      </w:r>
    </w:p>
    <w:bookmarkStart w:id="1" w:name="_GoBack"/>
    <w:bookmarkEnd w:id="1"/>
    <w:p w:rsidR="008D27C5" w:rsidRDefault="000D4FC8">
      <w:pPr>
        <w:pStyle w:val="TOC1"/>
        <w:rPr>
          <w:rFonts w:asciiTheme="minorHAnsi" w:eastAsiaTheme="minorEastAsia" w:hAnsiTheme="minorHAnsi"/>
          <w:b w:val="0"/>
          <w:bCs w:val="0"/>
          <w:iCs w:val="0"/>
          <w:noProof/>
          <w:sz w:val="22"/>
          <w:szCs w:val="22"/>
        </w:rPr>
      </w:pPr>
      <w:r w:rsidRPr="001A5655">
        <w:rPr>
          <w:rFonts w:cs="Arial"/>
          <w:szCs w:val="22"/>
          <w:lang w:val="en-AU" w:eastAsia="ja-JP"/>
        </w:rPr>
        <w:fldChar w:fldCharType="begin"/>
      </w:r>
      <w:r w:rsidR="0010530E" w:rsidRPr="001A5655">
        <w:instrText xml:space="preserve"> TOC \h \z \t "Heading 1 MS,1,Heading 2 MS,2,Heading 3 MS,3,Heading 1 Num MS,1,Heading 2 Num MS,2,Heading 3 Num MS,3" </w:instrText>
      </w:r>
      <w:r w:rsidRPr="001A5655">
        <w:rPr>
          <w:rFonts w:cs="Arial"/>
          <w:szCs w:val="22"/>
          <w:lang w:val="en-AU" w:eastAsia="ja-JP"/>
        </w:rPr>
        <w:fldChar w:fldCharType="separate"/>
      </w:r>
      <w:hyperlink w:anchor="_Toc412801535" w:history="1">
        <w:r w:rsidR="008D27C5" w:rsidRPr="006448AF">
          <w:rPr>
            <w:rStyle w:val="Hyperlink"/>
            <w:rFonts w:cs="Segoe UI"/>
            <w:noProof/>
          </w:rPr>
          <w:t>1</w:t>
        </w:r>
        <w:r w:rsidR="008D27C5">
          <w:rPr>
            <w:rFonts w:asciiTheme="minorHAnsi" w:eastAsiaTheme="minorEastAsia" w:hAnsiTheme="minorHAnsi"/>
            <w:b w:val="0"/>
            <w:bCs w:val="0"/>
            <w:iCs w:val="0"/>
            <w:noProof/>
            <w:sz w:val="22"/>
            <w:szCs w:val="22"/>
          </w:rPr>
          <w:tab/>
        </w:r>
        <w:r w:rsidR="008D27C5" w:rsidRPr="006448AF">
          <w:rPr>
            <w:rStyle w:val="Hyperlink"/>
            <w:rFonts w:cs="Segoe UI"/>
            <w:noProof/>
          </w:rPr>
          <w:t>ADFS Server Role Installation</w:t>
        </w:r>
        <w:r w:rsidR="008D27C5">
          <w:rPr>
            <w:noProof/>
            <w:webHidden/>
          </w:rPr>
          <w:tab/>
        </w:r>
        <w:r w:rsidR="008D27C5">
          <w:rPr>
            <w:noProof/>
            <w:webHidden/>
          </w:rPr>
          <w:fldChar w:fldCharType="begin"/>
        </w:r>
        <w:r w:rsidR="008D27C5">
          <w:rPr>
            <w:noProof/>
            <w:webHidden/>
          </w:rPr>
          <w:instrText xml:space="preserve"> PAGEREF _Toc412801535 \h </w:instrText>
        </w:r>
        <w:r w:rsidR="008D27C5">
          <w:rPr>
            <w:noProof/>
            <w:webHidden/>
          </w:rPr>
        </w:r>
        <w:r w:rsidR="008D27C5">
          <w:rPr>
            <w:noProof/>
            <w:webHidden/>
          </w:rPr>
          <w:fldChar w:fldCharType="separate"/>
        </w:r>
        <w:r w:rsidR="008D27C5">
          <w:rPr>
            <w:noProof/>
            <w:webHidden/>
          </w:rPr>
          <w:t>2</w:t>
        </w:r>
        <w:r w:rsidR="008D27C5">
          <w:rPr>
            <w:noProof/>
            <w:webHidden/>
          </w:rPr>
          <w:fldChar w:fldCharType="end"/>
        </w:r>
      </w:hyperlink>
    </w:p>
    <w:p w:rsidR="008D27C5" w:rsidRDefault="008D27C5">
      <w:pPr>
        <w:pStyle w:val="TOC2"/>
        <w:rPr>
          <w:rFonts w:asciiTheme="minorHAnsi" w:eastAsiaTheme="minorEastAsia" w:hAnsiTheme="minorHAnsi"/>
          <w:noProof/>
          <w:sz w:val="22"/>
          <w:szCs w:val="22"/>
        </w:rPr>
      </w:pPr>
      <w:hyperlink w:anchor="_Toc412801536" w:history="1">
        <w:r w:rsidRPr="006448AF">
          <w:rPr>
            <w:rStyle w:val="Hyperlink"/>
            <w:rFonts w:cs="Segoe UI"/>
            <w:noProof/>
          </w:rPr>
          <w:t>1.1</w:t>
        </w:r>
        <w:r>
          <w:rPr>
            <w:rFonts w:asciiTheme="minorHAnsi" w:eastAsiaTheme="minorEastAsia" w:hAnsiTheme="minorHAnsi"/>
            <w:noProof/>
            <w:sz w:val="22"/>
            <w:szCs w:val="22"/>
          </w:rPr>
          <w:tab/>
        </w:r>
        <w:r w:rsidRPr="006448AF">
          <w:rPr>
            <w:rStyle w:val="Hyperlink"/>
            <w:rFonts w:cs="Segoe UI"/>
            <w:noProof/>
          </w:rPr>
          <w:t>Assumption Made</w:t>
        </w:r>
        <w:r>
          <w:rPr>
            <w:noProof/>
            <w:webHidden/>
          </w:rPr>
          <w:tab/>
        </w:r>
        <w:r>
          <w:rPr>
            <w:noProof/>
            <w:webHidden/>
          </w:rPr>
          <w:fldChar w:fldCharType="begin"/>
        </w:r>
        <w:r>
          <w:rPr>
            <w:noProof/>
            <w:webHidden/>
          </w:rPr>
          <w:instrText xml:space="preserve"> PAGEREF _Toc412801536 \h </w:instrText>
        </w:r>
        <w:r>
          <w:rPr>
            <w:noProof/>
            <w:webHidden/>
          </w:rPr>
        </w:r>
        <w:r>
          <w:rPr>
            <w:noProof/>
            <w:webHidden/>
          </w:rPr>
          <w:fldChar w:fldCharType="separate"/>
        </w:r>
        <w:r>
          <w:rPr>
            <w:noProof/>
            <w:webHidden/>
          </w:rPr>
          <w:t>2</w:t>
        </w:r>
        <w:r>
          <w:rPr>
            <w:noProof/>
            <w:webHidden/>
          </w:rPr>
          <w:fldChar w:fldCharType="end"/>
        </w:r>
      </w:hyperlink>
    </w:p>
    <w:p w:rsidR="008D27C5" w:rsidRDefault="008D27C5">
      <w:pPr>
        <w:pStyle w:val="TOC2"/>
        <w:rPr>
          <w:rFonts w:asciiTheme="minorHAnsi" w:eastAsiaTheme="minorEastAsia" w:hAnsiTheme="minorHAnsi"/>
          <w:noProof/>
          <w:sz w:val="22"/>
          <w:szCs w:val="22"/>
        </w:rPr>
      </w:pPr>
      <w:hyperlink w:anchor="_Toc412801537" w:history="1">
        <w:r w:rsidRPr="006448AF">
          <w:rPr>
            <w:rStyle w:val="Hyperlink"/>
            <w:rFonts w:cs="Segoe UI"/>
            <w:noProof/>
          </w:rPr>
          <w:t>1.2</w:t>
        </w:r>
        <w:r>
          <w:rPr>
            <w:rFonts w:asciiTheme="minorHAnsi" w:eastAsiaTheme="minorEastAsia" w:hAnsiTheme="minorHAnsi"/>
            <w:noProof/>
            <w:sz w:val="22"/>
            <w:szCs w:val="22"/>
          </w:rPr>
          <w:tab/>
        </w:r>
        <w:r w:rsidRPr="006448AF">
          <w:rPr>
            <w:rStyle w:val="Hyperlink"/>
            <w:rFonts w:cs="Segoe UI"/>
            <w:noProof/>
          </w:rPr>
          <w:t>Prerequisites</w:t>
        </w:r>
        <w:r>
          <w:rPr>
            <w:noProof/>
            <w:webHidden/>
          </w:rPr>
          <w:tab/>
        </w:r>
        <w:r>
          <w:rPr>
            <w:noProof/>
            <w:webHidden/>
          </w:rPr>
          <w:fldChar w:fldCharType="begin"/>
        </w:r>
        <w:r>
          <w:rPr>
            <w:noProof/>
            <w:webHidden/>
          </w:rPr>
          <w:instrText xml:space="preserve"> PAGEREF _Toc412801537 \h </w:instrText>
        </w:r>
        <w:r>
          <w:rPr>
            <w:noProof/>
            <w:webHidden/>
          </w:rPr>
        </w:r>
        <w:r>
          <w:rPr>
            <w:noProof/>
            <w:webHidden/>
          </w:rPr>
          <w:fldChar w:fldCharType="separate"/>
        </w:r>
        <w:r>
          <w:rPr>
            <w:noProof/>
            <w:webHidden/>
          </w:rPr>
          <w:t>3</w:t>
        </w:r>
        <w:r>
          <w:rPr>
            <w:noProof/>
            <w:webHidden/>
          </w:rPr>
          <w:fldChar w:fldCharType="end"/>
        </w:r>
      </w:hyperlink>
    </w:p>
    <w:p w:rsidR="008D27C5" w:rsidRDefault="008D27C5">
      <w:pPr>
        <w:pStyle w:val="TOC3"/>
        <w:rPr>
          <w:rFonts w:asciiTheme="minorHAnsi" w:eastAsiaTheme="minorEastAsia" w:hAnsiTheme="minorHAnsi"/>
          <w:noProof/>
          <w:sz w:val="22"/>
          <w:szCs w:val="22"/>
        </w:rPr>
      </w:pPr>
      <w:hyperlink w:anchor="_Toc412801538" w:history="1">
        <w:r w:rsidRPr="006448AF">
          <w:rPr>
            <w:rStyle w:val="Hyperlink"/>
            <w:rFonts w:cs="Segoe UI"/>
            <w:noProof/>
          </w:rPr>
          <w:t>1.2.1</w:t>
        </w:r>
        <w:r>
          <w:rPr>
            <w:rFonts w:asciiTheme="minorHAnsi" w:eastAsiaTheme="minorEastAsia" w:hAnsiTheme="minorHAnsi"/>
            <w:noProof/>
            <w:sz w:val="22"/>
            <w:szCs w:val="22"/>
          </w:rPr>
          <w:tab/>
        </w:r>
        <w:r w:rsidRPr="006448AF">
          <w:rPr>
            <w:rStyle w:val="Hyperlink"/>
            <w:rFonts w:cs="Segoe UI"/>
            <w:noProof/>
          </w:rPr>
          <w:t>To enable Application Server Role</w:t>
        </w:r>
        <w:r>
          <w:rPr>
            <w:noProof/>
            <w:webHidden/>
          </w:rPr>
          <w:tab/>
        </w:r>
        <w:r>
          <w:rPr>
            <w:noProof/>
            <w:webHidden/>
          </w:rPr>
          <w:fldChar w:fldCharType="begin"/>
        </w:r>
        <w:r>
          <w:rPr>
            <w:noProof/>
            <w:webHidden/>
          </w:rPr>
          <w:instrText xml:space="preserve"> PAGEREF _Toc412801538 \h </w:instrText>
        </w:r>
        <w:r>
          <w:rPr>
            <w:noProof/>
            <w:webHidden/>
          </w:rPr>
        </w:r>
        <w:r>
          <w:rPr>
            <w:noProof/>
            <w:webHidden/>
          </w:rPr>
          <w:fldChar w:fldCharType="separate"/>
        </w:r>
        <w:r>
          <w:rPr>
            <w:noProof/>
            <w:webHidden/>
          </w:rPr>
          <w:t>3</w:t>
        </w:r>
        <w:r>
          <w:rPr>
            <w:noProof/>
            <w:webHidden/>
          </w:rPr>
          <w:fldChar w:fldCharType="end"/>
        </w:r>
      </w:hyperlink>
    </w:p>
    <w:p w:rsidR="008D27C5" w:rsidRDefault="008D27C5">
      <w:pPr>
        <w:pStyle w:val="TOC3"/>
        <w:rPr>
          <w:rFonts w:asciiTheme="minorHAnsi" w:eastAsiaTheme="minorEastAsia" w:hAnsiTheme="minorHAnsi"/>
          <w:noProof/>
          <w:sz w:val="22"/>
          <w:szCs w:val="22"/>
        </w:rPr>
      </w:pPr>
      <w:hyperlink w:anchor="_Toc412801539" w:history="1">
        <w:r w:rsidRPr="006448AF">
          <w:rPr>
            <w:rStyle w:val="Hyperlink"/>
            <w:rFonts w:cs="Segoe UI"/>
            <w:noProof/>
          </w:rPr>
          <w:t>1.2.2</w:t>
        </w:r>
        <w:r>
          <w:rPr>
            <w:rFonts w:asciiTheme="minorHAnsi" w:eastAsiaTheme="minorEastAsia" w:hAnsiTheme="minorHAnsi"/>
            <w:noProof/>
            <w:sz w:val="22"/>
            <w:szCs w:val="22"/>
          </w:rPr>
          <w:tab/>
        </w:r>
        <w:r w:rsidRPr="006448AF">
          <w:rPr>
            <w:rStyle w:val="Hyperlink"/>
            <w:rFonts w:cs="Segoe UI"/>
            <w:noProof/>
          </w:rPr>
          <w:t>Turn off Windows Firewall on ise-portal-01</w:t>
        </w:r>
        <w:r>
          <w:rPr>
            <w:noProof/>
            <w:webHidden/>
          </w:rPr>
          <w:tab/>
        </w:r>
        <w:r>
          <w:rPr>
            <w:noProof/>
            <w:webHidden/>
          </w:rPr>
          <w:fldChar w:fldCharType="begin"/>
        </w:r>
        <w:r>
          <w:rPr>
            <w:noProof/>
            <w:webHidden/>
          </w:rPr>
          <w:instrText xml:space="preserve"> PAGEREF _Toc412801539 \h </w:instrText>
        </w:r>
        <w:r>
          <w:rPr>
            <w:noProof/>
            <w:webHidden/>
          </w:rPr>
        </w:r>
        <w:r>
          <w:rPr>
            <w:noProof/>
            <w:webHidden/>
          </w:rPr>
          <w:fldChar w:fldCharType="separate"/>
        </w:r>
        <w:r>
          <w:rPr>
            <w:noProof/>
            <w:webHidden/>
          </w:rPr>
          <w:t>7</w:t>
        </w:r>
        <w:r>
          <w:rPr>
            <w:noProof/>
            <w:webHidden/>
          </w:rPr>
          <w:fldChar w:fldCharType="end"/>
        </w:r>
      </w:hyperlink>
    </w:p>
    <w:p w:rsidR="008D27C5" w:rsidRDefault="008D27C5">
      <w:pPr>
        <w:pStyle w:val="TOC3"/>
        <w:rPr>
          <w:rFonts w:asciiTheme="minorHAnsi" w:eastAsiaTheme="minorEastAsia" w:hAnsiTheme="minorHAnsi"/>
          <w:noProof/>
          <w:sz w:val="22"/>
          <w:szCs w:val="22"/>
        </w:rPr>
      </w:pPr>
      <w:hyperlink w:anchor="_Toc412801540" w:history="1">
        <w:r w:rsidRPr="006448AF">
          <w:rPr>
            <w:rStyle w:val="Hyperlink"/>
            <w:rFonts w:cs="Segoe UI"/>
            <w:noProof/>
          </w:rPr>
          <w:t>1.2.3</w:t>
        </w:r>
        <w:r>
          <w:rPr>
            <w:rFonts w:asciiTheme="minorHAnsi" w:eastAsiaTheme="minorEastAsia" w:hAnsiTheme="minorHAnsi"/>
            <w:noProof/>
            <w:sz w:val="22"/>
            <w:szCs w:val="22"/>
          </w:rPr>
          <w:tab/>
        </w:r>
        <w:r w:rsidRPr="006448AF">
          <w:rPr>
            <w:rStyle w:val="Hyperlink"/>
            <w:rFonts w:cs="Segoe UI"/>
            <w:noProof/>
          </w:rPr>
          <w:t>Create DNS entry</w:t>
        </w:r>
        <w:r>
          <w:rPr>
            <w:noProof/>
            <w:webHidden/>
          </w:rPr>
          <w:tab/>
        </w:r>
        <w:r>
          <w:rPr>
            <w:noProof/>
            <w:webHidden/>
          </w:rPr>
          <w:fldChar w:fldCharType="begin"/>
        </w:r>
        <w:r>
          <w:rPr>
            <w:noProof/>
            <w:webHidden/>
          </w:rPr>
          <w:instrText xml:space="preserve"> PAGEREF _Toc412801540 \h </w:instrText>
        </w:r>
        <w:r>
          <w:rPr>
            <w:noProof/>
            <w:webHidden/>
          </w:rPr>
        </w:r>
        <w:r>
          <w:rPr>
            <w:noProof/>
            <w:webHidden/>
          </w:rPr>
          <w:fldChar w:fldCharType="separate"/>
        </w:r>
        <w:r>
          <w:rPr>
            <w:noProof/>
            <w:webHidden/>
          </w:rPr>
          <w:t>9</w:t>
        </w:r>
        <w:r>
          <w:rPr>
            <w:noProof/>
            <w:webHidden/>
          </w:rPr>
          <w:fldChar w:fldCharType="end"/>
        </w:r>
      </w:hyperlink>
    </w:p>
    <w:p w:rsidR="008D27C5" w:rsidRDefault="008D27C5">
      <w:pPr>
        <w:pStyle w:val="TOC3"/>
        <w:rPr>
          <w:rFonts w:asciiTheme="minorHAnsi" w:eastAsiaTheme="minorEastAsia" w:hAnsiTheme="minorHAnsi"/>
          <w:noProof/>
          <w:sz w:val="22"/>
          <w:szCs w:val="22"/>
        </w:rPr>
      </w:pPr>
      <w:hyperlink w:anchor="_Toc412801541" w:history="1">
        <w:r w:rsidRPr="006448AF">
          <w:rPr>
            <w:rStyle w:val="Hyperlink"/>
            <w:rFonts w:cs="Segoe UI"/>
            <w:noProof/>
          </w:rPr>
          <w:t>1.2.4</w:t>
        </w:r>
        <w:r>
          <w:rPr>
            <w:rFonts w:asciiTheme="minorHAnsi" w:eastAsiaTheme="minorEastAsia" w:hAnsiTheme="minorHAnsi"/>
            <w:noProof/>
            <w:sz w:val="22"/>
            <w:szCs w:val="22"/>
          </w:rPr>
          <w:tab/>
        </w:r>
        <w:r w:rsidRPr="006448AF">
          <w:rPr>
            <w:rStyle w:val="Hyperlink"/>
            <w:rFonts w:cs="Segoe UI"/>
            <w:noProof/>
          </w:rPr>
          <w:t>Create Server Certificate</w:t>
        </w:r>
        <w:r>
          <w:rPr>
            <w:noProof/>
            <w:webHidden/>
          </w:rPr>
          <w:tab/>
        </w:r>
        <w:r>
          <w:rPr>
            <w:noProof/>
            <w:webHidden/>
          </w:rPr>
          <w:fldChar w:fldCharType="begin"/>
        </w:r>
        <w:r>
          <w:rPr>
            <w:noProof/>
            <w:webHidden/>
          </w:rPr>
          <w:instrText xml:space="preserve"> PAGEREF _Toc412801541 \h </w:instrText>
        </w:r>
        <w:r>
          <w:rPr>
            <w:noProof/>
            <w:webHidden/>
          </w:rPr>
        </w:r>
        <w:r>
          <w:rPr>
            <w:noProof/>
            <w:webHidden/>
          </w:rPr>
          <w:fldChar w:fldCharType="separate"/>
        </w:r>
        <w:r>
          <w:rPr>
            <w:noProof/>
            <w:webHidden/>
          </w:rPr>
          <w:t>9</w:t>
        </w:r>
        <w:r>
          <w:rPr>
            <w:noProof/>
            <w:webHidden/>
          </w:rPr>
          <w:fldChar w:fldCharType="end"/>
        </w:r>
      </w:hyperlink>
    </w:p>
    <w:p w:rsidR="008D27C5" w:rsidRDefault="008D27C5">
      <w:pPr>
        <w:pStyle w:val="TOC1"/>
        <w:rPr>
          <w:rFonts w:asciiTheme="minorHAnsi" w:eastAsiaTheme="minorEastAsia" w:hAnsiTheme="minorHAnsi"/>
          <w:b w:val="0"/>
          <w:bCs w:val="0"/>
          <w:iCs w:val="0"/>
          <w:noProof/>
          <w:sz w:val="22"/>
          <w:szCs w:val="22"/>
        </w:rPr>
      </w:pPr>
      <w:hyperlink w:anchor="_Toc412801542" w:history="1">
        <w:r w:rsidRPr="006448AF">
          <w:rPr>
            <w:rStyle w:val="Hyperlink"/>
            <w:noProof/>
          </w:rPr>
          <w:t>2</w:t>
        </w:r>
        <w:r>
          <w:rPr>
            <w:rFonts w:asciiTheme="minorHAnsi" w:eastAsiaTheme="minorEastAsia" w:hAnsiTheme="minorHAnsi"/>
            <w:b w:val="0"/>
            <w:bCs w:val="0"/>
            <w:iCs w:val="0"/>
            <w:noProof/>
            <w:sz w:val="22"/>
            <w:szCs w:val="22"/>
          </w:rPr>
          <w:tab/>
        </w:r>
        <w:r w:rsidRPr="006448AF">
          <w:rPr>
            <w:rStyle w:val="Hyperlink"/>
            <w:noProof/>
          </w:rPr>
          <w:t>Configure Relying Party Trust with SharePoint</w:t>
        </w:r>
        <w:r>
          <w:rPr>
            <w:noProof/>
            <w:webHidden/>
          </w:rPr>
          <w:tab/>
        </w:r>
        <w:r>
          <w:rPr>
            <w:noProof/>
            <w:webHidden/>
          </w:rPr>
          <w:fldChar w:fldCharType="begin"/>
        </w:r>
        <w:r>
          <w:rPr>
            <w:noProof/>
            <w:webHidden/>
          </w:rPr>
          <w:instrText xml:space="preserve"> PAGEREF _Toc412801542 \h </w:instrText>
        </w:r>
        <w:r>
          <w:rPr>
            <w:noProof/>
            <w:webHidden/>
          </w:rPr>
        </w:r>
        <w:r>
          <w:rPr>
            <w:noProof/>
            <w:webHidden/>
          </w:rPr>
          <w:fldChar w:fldCharType="separate"/>
        </w:r>
        <w:r>
          <w:rPr>
            <w:noProof/>
            <w:webHidden/>
          </w:rPr>
          <w:t>10</w:t>
        </w:r>
        <w:r>
          <w:rPr>
            <w:noProof/>
            <w:webHidden/>
          </w:rPr>
          <w:fldChar w:fldCharType="end"/>
        </w:r>
      </w:hyperlink>
    </w:p>
    <w:p w:rsidR="008D27C5" w:rsidRDefault="008D27C5">
      <w:pPr>
        <w:pStyle w:val="TOC2"/>
        <w:rPr>
          <w:rFonts w:asciiTheme="minorHAnsi" w:eastAsiaTheme="minorEastAsia" w:hAnsiTheme="minorHAnsi"/>
          <w:noProof/>
          <w:sz w:val="22"/>
          <w:szCs w:val="22"/>
        </w:rPr>
      </w:pPr>
      <w:hyperlink w:anchor="_Toc412801543" w:history="1">
        <w:r w:rsidRPr="006448AF">
          <w:rPr>
            <w:rStyle w:val="Hyperlink"/>
            <w:noProof/>
          </w:rPr>
          <w:t>2.1</w:t>
        </w:r>
        <w:r>
          <w:rPr>
            <w:rFonts w:asciiTheme="minorHAnsi" w:eastAsiaTheme="minorEastAsia" w:hAnsiTheme="minorHAnsi"/>
            <w:noProof/>
            <w:sz w:val="22"/>
            <w:szCs w:val="22"/>
          </w:rPr>
          <w:tab/>
        </w:r>
        <w:r w:rsidRPr="006448AF">
          <w:rPr>
            <w:rStyle w:val="Hyperlink"/>
            <w:noProof/>
          </w:rPr>
          <w:t>Active Directory (AD) Attribute Store</w:t>
        </w:r>
        <w:r>
          <w:rPr>
            <w:noProof/>
            <w:webHidden/>
          </w:rPr>
          <w:tab/>
        </w:r>
        <w:r>
          <w:rPr>
            <w:noProof/>
            <w:webHidden/>
          </w:rPr>
          <w:fldChar w:fldCharType="begin"/>
        </w:r>
        <w:r>
          <w:rPr>
            <w:noProof/>
            <w:webHidden/>
          </w:rPr>
          <w:instrText xml:space="preserve"> PAGEREF _Toc412801543 \h </w:instrText>
        </w:r>
        <w:r>
          <w:rPr>
            <w:noProof/>
            <w:webHidden/>
          </w:rPr>
        </w:r>
        <w:r>
          <w:rPr>
            <w:noProof/>
            <w:webHidden/>
          </w:rPr>
          <w:fldChar w:fldCharType="separate"/>
        </w:r>
        <w:r>
          <w:rPr>
            <w:noProof/>
            <w:webHidden/>
          </w:rPr>
          <w:t>10</w:t>
        </w:r>
        <w:r>
          <w:rPr>
            <w:noProof/>
            <w:webHidden/>
          </w:rPr>
          <w:fldChar w:fldCharType="end"/>
        </w:r>
      </w:hyperlink>
    </w:p>
    <w:p w:rsidR="008D27C5" w:rsidRDefault="008D27C5">
      <w:pPr>
        <w:pStyle w:val="TOC2"/>
        <w:rPr>
          <w:rFonts w:asciiTheme="minorHAnsi" w:eastAsiaTheme="minorEastAsia" w:hAnsiTheme="minorHAnsi"/>
          <w:noProof/>
          <w:sz w:val="22"/>
          <w:szCs w:val="22"/>
        </w:rPr>
      </w:pPr>
      <w:hyperlink w:anchor="_Toc412801544" w:history="1">
        <w:r w:rsidRPr="006448AF">
          <w:rPr>
            <w:rStyle w:val="Hyperlink"/>
            <w:noProof/>
          </w:rPr>
          <w:t>2.2</w:t>
        </w:r>
        <w:r>
          <w:rPr>
            <w:rFonts w:asciiTheme="minorHAnsi" w:eastAsiaTheme="minorEastAsia" w:hAnsiTheme="minorHAnsi"/>
            <w:noProof/>
            <w:sz w:val="22"/>
            <w:szCs w:val="22"/>
          </w:rPr>
          <w:tab/>
        </w:r>
        <w:r w:rsidRPr="006448AF">
          <w:rPr>
            <w:rStyle w:val="Hyperlink"/>
            <w:noProof/>
          </w:rPr>
          <w:t>Configure SharePoint</w:t>
        </w:r>
        <w:r>
          <w:rPr>
            <w:noProof/>
            <w:webHidden/>
          </w:rPr>
          <w:tab/>
        </w:r>
        <w:r>
          <w:rPr>
            <w:noProof/>
            <w:webHidden/>
          </w:rPr>
          <w:fldChar w:fldCharType="begin"/>
        </w:r>
        <w:r>
          <w:rPr>
            <w:noProof/>
            <w:webHidden/>
          </w:rPr>
          <w:instrText xml:space="preserve"> PAGEREF _Toc412801544 \h </w:instrText>
        </w:r>
        <w:r>
          <w:rPr>
            <w:noProof/>
            <w:webHidden/>
          </w:rPr>
        </w:r>
        <w:r>
          <w:rPr>
            <w:noProof/>
            <w:webHidden/>
          </w:rPr>
          <w:fldChar w:fldCharType="separate"/>
        </w:r>
        <w:r>
          <w:rPr>
            <w:noProof/>
            <w:webHidden/>
          </w:rPr>
          <w:t>28</w:t>
        </w:r>
        <w:r>
          <w:rPr>
            <w:noProof/>
            <w:webHidden/>
          </w:rPr>
          <w:fldChar w:fldCharType="end"/>
        </w:r>
      </w:hyperlink>
    </w:p>
    <w:p w:rsidR="008D27C5" w:rsidRDefault="008D27C5">
      <w:pPr>
        <w:pStyle w:val="TOC3"/>
        <w:rPr>
          <w:rFonts w:asciiTheme="minorHAnsi" w:eastAsiaTheme="minorEastAsia" w:hAnsiTheme="minorHAnsi"/>
          <w:noProof/>
          <w:sz w:val="22"/>
          <w:szCs w:val="22"/>
        </w:rPr>
      </w:pPr>
      <w:hyperlink w:anchor="_Toc412801545" w:history="1">
        <w:r w:rsidRPr="006448AF">
          <w:rPr>
            <w:rStyle w:val="Hyperlink"/>
            <w:noProof/>
          </w:rPr>
          <w:t>2.2.1</w:t>
        </w:r>
        <w:r>
          <w:rPr>
            <w:rFonts w:asciiTheme="minorHAnsi" w:eastAsiaTheme="minorEastAsia" w:hAnsiTheme="minorHAnsi"/>
            <w:noProof/>
            <w:sz w:val="22"/>
            <w:szCs w:val="22"/>
          </w:rPr>
          <w:tab/>
        </w:r>
        <w:r w:rsidRPr="006448AF">
          <w:rPr>
            <w:rStyle w:val="Hyperlink"/>
            <w:noProof/>
          </w:rPr>
          <w:t>Exporting the Token Signing Certificates</w:t>
        </w:r>
        <w:r>
          <w:rPr>
            <w:noProof/>
            <w:webHidden/>
          </w:rPr>
          <w:tab/>
        </w:r>
        <w:r>
          <w:rPr>
            <w:noProof/>
            <w:webHidden/>
          </w:rPr>
          <w:fldChar w:fldCharType="begin"/>
        </w:r>
        <w:r>
          <w:rPr>
            <w:noProof/>
            <w:webHidden/>
          </w:rPr>
          <w:instrText xml:space="preserve"> PAGEREF _Toc412801545 \h </w:instrText>
        </w:r>
        <w:r>
          <w:rPr>
            <w:noProof/>
            <w:webHidden/>
          </w:rPr>
        </w:r>
        <w:r>
          <w:rPr>
            <w:noProof/>
            <w:webHidden/>
          </w:rPr>
          <w:fldChar w:fldCharType="separate"/>
        </w:r>
        <w:r>
          <w:rPr>
            <w:noProof/>
            <w:webHidden/>
          </w:rPr>
          <w:t>28</w:t>
        </w:r>
        <w:r>
          <w:rPr>
            <w:noProof/>
            <w:webHidden/>
          </w:rPr>
          <w:fldChar w:fldCharType="end"/>
        </w:r>
      </w:hyperlink>
    </w:p>
    <w:p w:rsidR="008D27C5" w:rsidRDefault="008D27C5">
      <w:pPr>
        <w:pStyle w:val="TOC3"/>
        <w:rPr>
          <w:rFonts w:asciiTheme="minorHAnsi" w:eastAsiaTheme="minorEastAsia" w:hAnsiTheme="minorHAnsi"/>
          <w:noProof/>
          <w:sz w:val="22"/>
          <w:szCs w:val="22"/>
        </w:rPr>
      </w:pPr>
      <w:hyperlink w:anchor="_Toc412801546" w:history="1">
        <w:r w:rsidRPr="006448AF">
          <w:rPr>
            <w:rStyle w:val="Hyperlink"/>
            <w:noProof/>
          </w:rPr>
          <w:t>2.2.2</w:t>
        </w:r>
        <w:r>
          <w:rPr>
            <w:rFonts w:asciiTheme="minorHAnsi" w:eastAsiaTheme="minorEastAsia" w:hAnsiTheme="minorHAnsi"/>
            <w:noProof/>
            <w:sz w:val="22"/>
            <w:szCs w:val="22"/>
          </w:rPr>
          <w:tab/>
        </w:r>
        <w:r w:rsidRPr="006448AF">
          <w:rPr>
            <w:rStyle w:val="Hyperlink"/>
            <w:noProof/>
          </w:rPr>
          <w:t>Configuring SharePoint using Power Shell</w:t>
        </w:r>
        <w:r>
          <w:rPr>
            <w:noProof/>
            <w:webHidden/>
          </w:rPr>
          <w:tab/>
        </w:r>
        <w:r>
          <w:rPr>
            <w:noProof/>
            <w:webHidden/>
          </w:rPr>
          <w:fldChar w:fldCharType="begin"/>
        </w:r>
        <w:r>
          <w:rPr>
            <w:noProof/>
            <w:webHidden/>
          </w:rPr>
          <w:instrText xml:space="preserve"> PAGEREF _Toc412801546 \h </w:instrText>
        </w:r>
        <w:r>
          <w:rPr>
            <w:noProof/>
            <w:webHidden/>
          </w:rPr>
        </w:r>
        <w:r>
          <w:rPr>
            <w:noProof/>
            <w:webHidden/>
          </w:rPr>
          <w:fldChar w:fldCharType="separate"/>
        </w:r>
        <w:r>
          <w:rPr>
            <w:noProof/>
            <w:webHidden/>
          </w:rPr>
          <w:t>31</w:t>
        </w:r>
        <w:r>
          <w:rPr>
            <w:noProof/>
            <w:webHidden/>
          </w:rPr>
          <w:fldChar w:fldCharType="end"/>
        </w:r>
      </w:hyperlink>
    </w:p>
    <w:p w:rsidR="008D27C5" w:rsidRDefault="008D27C5">
      <w:pPr>
        <w:pStyle w:val="TOC3"/>
        <w:rPr>
          <w:rFonts w:asciiTheme="minorHAnsi" w:eastAsiaTheme="minorEastAsia" w:hAnsiTheme="minorHAnsi"/>
          <w:noProof/>
          <w:sz w:val="22"/>
          <w:szCs w:val="22"/>
        </w:rPr>
      </w:pPr>
      <w:hyperlink w:anchor="_Toc412801547" w:history="1">
        <w:r w:rsidRPr="006448AF">
          <w:rPr>
            <w:rStyle w:val="Hyperlink"/>
            <w:noProof/>
          </w:rPr>
          <w:t>2.2.3</w:t>
        </w:r>
        <w:r>
          <w:rPr>
            <w:rFonts w:asciiTheme="minorHAnsi" w:eastAsiaTheme="minorEastAsia" w:hAnsiTheme="minorHAnsi"/>
            <w:noProof/>
            <w:sz w:val="22"/>
            <w:szCs w:val="22"/>
          </w:rPr>
          <w:tab/>
        </w:r>
        <w:r w:rsidRPr="006448AF">
          <w:rPr>
            <w:rStyle w:val="Hyperlink"/>
            <w:noProof/>
          </w:rPr>
          <w:t>Configure SharePoint Identity Provider</w:t>
        </w:r>
        <w:r>
          <w:rPr>
            <w:noProof/>
            <w:webHidden/>
          </w:rPr>
          <w:tab/>
        </w:r>
        <w:r>
          <w:rPr>
            <w:noProof/>
            <w:webHidden/>
          </w:rPr>
          <w:fldChar w:fldCharType="begin"/>
        </w:r>
        <w:r>
          <w:rPr>
            <w:noProof/>
            <w:webHidden/>
          </w:rPr>
          <w:instrText xml:space="preserve"> PAGEREF _Toc412801547 \h </w:instrText>
        </w:r>
        <w:r>
          <w:rPr>
            <w:noProof/>
            <w:webHidden/>
          </w:rPr>
        </w:r>
        <w:r>
          <w:rPr>
            <w:noProof/>
            <w:webHidden/>
          </w:rPr>
          <w:fldChar w:fldCharType="separate"/>
        </w:r>
        <w:r>
          <w:rPr>
            <w:noProof/>
            <w:webHidden/>
          </w:rPr>
          <w:t>33</w:t>
        </w:r>
        <w:r>
          <w:rPr>
            <w:noProof/>
            <w:webHidden/>
          </w:rPr>
          <w:fldChar w:fldCharType="end"/>
        </w:r>
      </w:hyperlink>
    </w:p>
    <w:p w:rsidR="008D27C5" w:rsidRDefault="008D27C5">
      <w:pPr>
        <w:pStyle w:val="TOC3"/>
        <w:rPr>
          <w:rFonts w:asciiTheme="minorHAnsi" w:eastAsiaTheme="minorEastAsia" w:hAnsiTheme="minorHAnsi"/>
          <w:noProof/>
          <w:sz w:val="22"/>
          <w:szCs w:val="22"/>
        </w:rPr>
      </w:pPr>
      <w:hyperlink w:anchor="_Toc412801548" w:history="1">
        <w:r w:rsidRPr="006448AF">
          <w:rPr>
            <w:rStyle w:val="Hyperlink"/>
            <w:noProof/>
          </w:rPr>
          <w:t>2.2.4</w:t>
        </w:r>
        <w:r>
          <w:rPr>
            <w:rFonts w:asciiTheme="minorHAnsi" w:eastAsiaTheme="minorEastAsia" w:hAnsiTheme="minorHAnsi"/>
            <w:noProof/>
            <w:sz w:val="22"/>
            <w:szCs w:val="22"/>
          </w:rPr>
          <w:tab/>
        </w:r>
        <w:r w:rsidRPr="006448AF">
          <w:rPr>
            <w:rStyle w:val="Hyperlink"/>
            <w:rFonts w:cs="Segoe UI"/>
            <w:noProof/>
          </w:rPr>
          <w:t>Set Up SQL Server Attribute Store</w:t>
        </w:r>
        <w:r>
          <w:rPr>
            <w:noProof/>
            <w:webHidden/>
          </w:rPr>
          <w:tab/>
        </w:r>
        <w:r>
          <w:rPr>
            <w:noProof/>
            <w:webHidden/>
          </w:rPr>
          <w:fldChar w:fldCharType="begin"/>
        </w:r>
        <w:r>
          <w:rPr>
            <w:noProof/>
            <w:webHidden/>
          </w:rPr>
          <w:instrText xml:space="preserve"> PAGEREF _Toc412801548 \h </w:instrText>
        </w:r>
        <w:r>
          <w:rPr>
            <w:noProof/>
            <w:webHidden/>
          </w:rPr>
        </w:r>
        <w:r>
          <w:rPr>
            <w:noProof/>
            <w:webHidden/>
          </w:rPr>
          <w:fldChar w:fldCharType="separate"/>
        </w:r>
        <w:r>
          <w:rPr>
            <w:noProof/>
            <w:webHidden/>
          </w:rPr>
          <w:t>35</w:t>
        </w:r>
        <w:r>
          <w:rPr>
            <w:noProof/>
            <w:webHidden/>
          </w:rPr>
          <w:fldChar w:fldCharType="end"/>
        </w:r>
      </w:hyperlink>
    </w:p>
    <w:p w:rsidR="008D27C5" w:rsidRDefault="008D27C5">
      <w:pPr>
        <w:pStyle w:val="TOC1"/>
        <w:rPr>
          <w:rFonts w:asciiTheme="minorHAnsi" w:eastAsiaTheme="minorEastAsia" w:hAnsiTheme="minorHAnsi"/>
          <w:b w:val="0"/>
          <w:bCs w:val="0"/>
          <w:iCs w:val="0"/>
          <w:noProof/>
          <w:sz w:val="22"/>
          <w:szCs w:val="22"/>
        </w:rPr>
      </w:pPr>
      <w:hyperlink w:anchor="_Toc412801549" w:history="1">
        <w:r w:rsidRPr="006448AF">
          <w:rPr>
            <w:rStyle w:val="Hyperlink"/>
            <w:noProof/>
          </w:rPr>
          <w:t>3</w:t>
        </w:r>
        <w:r>
          <w:rPr>
            <w:rFonts w:asciiTheme="minorHAnsi" w:eastAsiaTheme="minorEastAsia" w:hAnsiTheme="minorHAnsi"/>
            <w:b w:val="0"/>
            <w:bCs w:val="0"/>
            <w:iCs w:val="0"/>
            <w:noProof/>
            <w:sz w:val="22"/>
            <w:szCs w:val="22"/>
          </w:rPr>
          <w:tab/>
        </w:r>
        <w:r w:rsidRPr="006448AF">
          <w:rPr>
            <w:rStyle w:val="Hyperlink"/>
            <w:noProof/>
          </w:rPr>
          <w:t>Configure GTRI Reference SP as Relying Party (On-boarding SPs)</w:t>
        </w:r>
        <w:r>
          <w:rPr>
            <w:noProof/>
            <w:webHidden/>
          </w:rPr>
          <w:tab/>
        </w:r>
        <w:r>
          <w:rPr>
            <w:noProof/>
            <w:webHidden/>
          </w:rPr>
          <w:fldChar w:fldCharType="begin"/>
        </w:r>
        <w:r>
          <w:rPr>
            <w:noProof/>
            <w:webHidden/>
          </w:rPr>
          <w:instrText xml:space="preserve"> PAGEREF _Toc412801549 \h </w:instrText>
        </w:r>
        <w:r>
          <w:rPr>
            <w:noProof/>
            <w:webHidden/>
          </w:rPr>
        </w:r>
        <w:r>
          <w:rPr>
            <w:noProof/>
            <w:webHidden/>
          </w:rPr>
          <w:fldChar w:fldCharType="separate"/>
        </w:r>
        <w:r>
          <w:rPr>
            <w:noProof/>
            <w:webHidden/>
          </w:rPr>
          <w:t>37</w:t>
        </w:r>
        <w:r>
          <w:rPr>
            <w:noProof/>
            <w:webHidden/>
          </w:rPr>
          <w:fldChar w:fldCharType="end"/>
        </w:r>
      </w:hyperlink>
    </w:p>
    <w:p w:rsidR="008D27C5" w:rsidRDefault="008D27C5">
      <w:pPr>
        <w:pStyle w:val="TOC3"/>
        <w:rPr>
          <w:rFonts w:asciiTheme="minorHAnsi" w:eastAsiaTheme="minorEastAsia" w:hAnsiTheme="minorHAnsi"/>
          <w:noProof/>
          <w:sz w:val="22"/>
          <w:szCs w:val="22"/>
        </w:rPr>
      </w:pPr>
      <w:hyperlink w:anchor="_Toc412801550" w:history="1">
        <w:r w:rsidRPr="006448AF">
          <w:rPr>
            <w:rStyle w:val="Hyperlink"/>
            <w:noProof/>
          </w:rPr>
          <w:t>3.1.1</w:t>
        </w:r>
        <w:r>
          <w:rPr>
            <w:rFonts w:asciiTheme="minorHAnsi" w:eastAsiaTheme="minorEastAsia" w:hAnsiTheme="minorHAnsi"/>
            <w:noProof/>
            <w:sz w:val="22"/>
            <w:szCs w:val="22"/>
          </w:rPr>
          <w:tab/>
        </w:r>
        <w:r w:rsidRPr="006448AF">
          <w:rPr>
            <w:rStyle w:val="Hyperlink"/>
            <w:noProof/>
          </w:rPr>
          <w:t>Configure Relying Party Trust</w:t>
        </w:r>
        <w:r>
          <w:rPr>
            <w:noProof/>
            <w:webHidden/>
          </w:rPr>
          <w:tab/>
        </w:r>
        <w:r>
          <w:rPr>
            <w:noProof/>
            <w:webHidden/>
          </w:rPr>
          <w:fldChar w:fldCharType="begin"/>
        </w:r>
        <w:r>
          <w:rPr>
            <w:noProof/>
            <w:webHidden/>
          </w:rPr>
          <w:instrText xml:space="preserve"> PAGEREF _Toc412801550 \h </w:instrText>
        </w:r>
        <w:r>
          <w:rPr>
            <w:noProof/>
            <w:webHidden/>
          </w:rPr>
        </w:r>
        <w:r>
          <w:rPr>
            <w:noProof/>
            <w:webHidden/>
          </w:rPr>
          <w:fldChar w:fldCharType="separate"/>
        </w:r>
        <w:r>
          <w:rPr>
            <w:noProof/>
            <w:webHidden/>
          </w:rPr>
          <w:t>37</w:t>
        </w:r>
        <w:r>
          <w:rPr>
            <w:noProof/>
            <w:webHidden/>
          </w:rPr>
          <w:fldChar w:fldCharType="end"/>
        </w:r>
      </w:hyperlink>
    </w:p>
    <w:p w:rsidR="008D27C5" w:rsidRDefault="008D27C5">
      <w:pPr>
        <w:pStyle w:val="TOC3"/>
        <w:rPr>
          <w:rFonts w:asciiTheme="minorHAnsi" w:eastAsiaTheme="minorEastAsia" w:hAnsiTheme="minorHAnsi"/>
          <w:noProof/>
          <w:sz w:val="22"/>
          <w:szCs w:val="22"/>
        </w:rPr>
      </w:pPr>
      <w:hyperlink w:anchor="_Toc412801551" w:history="1">
        <w:r w:rsidRPr="006448AF">
          <w:rPr>
            <w:rStyle w:val="Hyperlink"/>
            <w:noProof/>
          </w:rPr>
          <w:t>3.1.2</w:t>
        </w:r>
        <w:r>
          <w:rPr>
            <w:rFonts w:asciiTheme="minorHAnsi" w:eastAsiaTheme="minorEastAsia" w:hAnsiTheme="minorHAnsi"/>
            <w:noProof/>
            <w:sz w:val="22"/>
            <w:szCs w:val="22"/>
          </w:rPr>
          <w:tab/>
        </w:r>
        <w:r w:rsidRPr="006448AF">
          <w:rPr>
            <w:rStyle w:val="Hyperlink"/>
            <w:noProof/>
          </w:rPr>
          <w:t>Add Claim Rules</w:t>
        </w:r>
        <w:r>
          <w:rPr>
            <w:noProof/>
            <w:webHidden/>
          </w:rPr>
          <w:tab/>
        </w:r>
        <w:r>
          <w:rPr>
            <w:noProof/>
            <w:webHidden/>
          </w:rPr>
          <w:fldChar w:fldCharType="begin"/>
        </w:r>
        <w:r>
          <w:rPr>
            <w:noProof/>
            <w:webHidden/>
          </w:rPr>
          <w:instrText xml:space="preserve"> PAGEREF _Toc412801551 \h </w:instrText>
        </w:r>
        <w:r>
          <w:rPr>
            <w:noProof/>
            <w:webHidden/>
          </w:rPr>
        </w:r>
        <w:r>
          <w:rPr>
            <w:noProof/>
            <w:webHidden/>
          </w:rPr>
          <w:fldChar w:fldCharType="separate"/>
        </w:r>
        <w:r>
          <w:rPr>
            <w:noProof/>
            <w:webHidden/>
          </w:rPr>
          <w:t>40</w:t>
        </w:r>
        <w:r>
          <w:rPr>
            <w:noProof/>
            <w:webHidden/>
          </w:rPr>
          <w:fldChar w:fldCharType="end"/>
        </w:r>
      </w:hyperlink>
    </w:p>
    <w:p w:rsidR="008D27C5" w:rsidRDefault="008D27C5">
      <w:pPr>
        <w:pStyle w:val="TOC3"/>
        <w:rPr>
          <w:rFonts w:asciiTheme="minorHAnsi" w:eastAsiaTheme="minorEastAsia" w:hAnsiTheme="minorHAnsi"/>
          <w:noProof/>
          <w:sz w:val="22"/>
          <w:szCs w:val="22"/>
        </w:rPr>
      </w:pPr>
      <w:hyperlink w:anchor="_Toc412801552" w:history="1">
        <w:r w:rsidRPr="006448AF">
          <w:rPr>
            <w:rStyle w:val="Hyperlink"/>
            <w:noProof/>
          </w:rPr>
          <w:t>3.1.3</w:t>
        </w:r>
        <w:r>
          <w:rPr>
            <w:rFonts w:asciiTheme="minorHAnsi" w:eastAsiaTheme="minorEastAsia" w:hAnsiTheme="minorHAnsi"/>
            <w:noProof/>
            <w:sz w:val="22"/>
            <w:szCs w:val="22"/>
          </w:rPr>
          <w:tab/>
        </w:r>
        <w:r w:rsidRPr="006448AF">
          <w:rPr>
            <w:rStyle w:val="Hyperlink"/>
            <w:noProof/>
          </w:rPr>
          <w:t>Configure Assertion and Response Signing</w:t>
        </w:r>
        <w:r>
          <w:rPr>
            <w:noProof/>
            <w:webHidden/>
          </w:rPr>
          <w:tab/>
        </w:r>
        <w:r>
          <w:rPr>
            <w:noProof/>
            <w:webHidden/>
          </w:rPr>
          <w:fldChar w:fldCharType="begin"/>
        </w:r>
        <w:r>
          <w:rPr>
            <w:noProof/>
            <w:webHidden/>
          </w:rPr>
          <w:instrText xml:space="preserve"> PAGEREF _Toc412801552 \h </w:instrText>
        </w:r>
        <w:r>
          <w:rPr>
            <w:noProof/>
            <w:webHidden/>
          </w:rPr>
        </w:r>
        <w:r>
          <w:rPr>
            <w:noProof/>
            <w:webHidden/>
          </w:rPr>
          <w:fldChar w:fldCharType="separate"/>
        </w:r>
        <w:r>
          <w:rPr>
            <w:noProof/>
            <w:webHidden/>
          </w:rPr>
          <w:t>42</w:t>
        </w:r>
        <w:r>
          <w:rPr>
            <w:noProof/>
            <w:webHidden/>
          </w:rPr>
          <w:fldChar w:fldCharType="end"/>
        </w:r>
      </w:hyperlink>
    </w:p>
    <w:p w:rsidR="008D27C5" w:rsidRDefault="008D27C5">
      <w:pPr>
        <w:pStyle w:val="TOC3"/>
        <w:rPr>
          <w:rFonts w:asciiTheme="minorHAnsi" w:eastAsiaTheme="minorEastAsia" w:hAnsiTheme="minorHAnsi"/>
          <w:noProof/>
          <w:sz w:val="22"/>
          <w:szCs w:val="22"/>
        </w:rPr>
      </w:pPr>
      <w:hyperlink w:anchor="_Toc412801553" w:history="1">
        <w:r w:rsidRPr="006448AF">
          <w:rPr>
            <w:rStyle w:val="Hyperlink"/>
            <w:noProof/>
          </w:rPr>
          <w:t>3.1.4</w:t>
        </w:r>
        <w:r>
          <w:rPr>
            <w:rFonts w:asciiTheme="minorHAnsi" w:eastAsiaTheme="minorEastAsia" w:hAnsiTheme="minorHAnsi"/>
            <w:noProof/>
            <w:sz w:val="22"/>
            <w:szCs w:val="22"/>
          </w:rPr>
          <w:tab/>
        </w:r>
        <w:r w:rsidRPr="006448AF">
          <w:rPr>
            <w:rStyle w:val="Hyperlink"/>
            <w:noProof/>
          </w:rPr>
          <w:t>Configure Certificate Revocation Check</w:t>
        </w:r>
        <w:r>
          <w:rPr>
            <w:noProof/>
            <w:webHidden/>
          </w:rPr>
          <w:tab/>
        </w:r>
        <w:r>
          <w:rPr>
            <w:noProof/>
            <w:webHidden/>
          </w:rPr>
          <w:fldChar w:fldCharType="begin"/>
        </w:r>
        <w:r>
          <w:rPr>
            <w:noProof/>
            <w:webHidden/>
          </w:rPr>
          <w:instrText xml:space="preserve"> PAGEREF _Toc412801553 \h </w:instrText>
        </w:r>
        <w:r>
          <w:rPr>
            <w:noProof/>
            <w:webHidden/>
          </w:rPr>
        </w:r>
        <w:r>
          <w:rPr>
            <w:noProof/>
            <w:webHidden/>
          </w:rPr>
          <w:fldChar w:fldCharType="separate"/>
        </w:r>
        <w:r>
          <w:rPr>
            <w:noProof/>
            <w:webHidden/>
          </w:rPr>
          <w:t>42</w:t>
        </w:r>
        <w:r>
          <w:rPr>
            <w:noProof/>
            <w:webHidden/>
          </w:rPr>
          <w:fldChar w:fldCharType="end"/>
        </w:r>
      </w:hyperlink>
    </w:p>
    <w:p w:rsidR="008D27C5" w:rsidRDefault="008D27C5">
      <w:pPr>
        <w:pStyle w:val="TOC3"/>
        <w:rPr>
          <w:rFonts w:asciiTheme="minorHAnsi" w:eastAsiaTheme="minorEastAsia" w:hAnsiTheme="minorHAnsi"/>
          <w:noProof/>
          <w:sz w:val="22"/>
          <w:szCs w:val="22"/>
        </w:rPr>
      </w:pPr>
      <w:hyperlink w:anchor="_Toc412801554" w:history="1">
        <w:r w:rsidRPr="006448AF">
          <w:rPr>
            <w:rStyle w:val="Hyperlink"/>
            <w:noProof/>
          </w:rPr>
          <w:t>3.1.5</w:t>
        </w:r>
        <w:r>
          <w:rPr>
            <w:rFonts w:asciiTheme="minorHAnsi" w:eastAsiaTheme="minorEastAsia" w:hAnsiTheme="minorHAnsi"/>
            <w:noProof/>
            <w:sz w:val="22"/>
            <w:szCs w:val="22"/>
          </w:rPr>
          <w:tab/>
        </w:r>
        <w:r w:rsidRPr="006448AF">
          <w:rPr>
            <w:rStyle w:val="Hyperlink"/>
            <w:noProof/>
          </w:rPr>
          <w:t>Testing the AD FS IdP with GFIPM Reference SP</w:t>
        </w:r>
        <w:r>
          <w:rPr>
            <w:noProof/>
            <w:webHidden/>
          </w:rPr>
          <w:tab/>
        </w:r>
        <w:r>
          <w:rPr>
            <w:noProof/>
            <w:webHidden/>
          </w:rPr>
          <w:fldChar w:fldCharType="begin"/>
        </w:r>
        <w:r>
          <w:rPr>
            <w:noProof/>
            <w:webHidden/>
          </w:rPr>
          <w:instrText xml:space="preserve"> PAGEREF _Toc412801554 \h </w:instrText>
        </w:r>
        <w:r>
          <w:rPr>
            <w:noProof/>
            <w:webHidden/>
          </w:rPr>
        </w:r>
        <w:r>
          <w:rPr>
            <w:noProof/>
            <w:webHidden/>
          </w:rPr>
          <w:fldChar w:fldCharType="separate"/>
        </w:r>
        <w:r>
          <w:rPr>
            <w:noProof/>
            <w:webHidden/>
          </w:rPr>
          <w:t>42</w:t>
        </w:r>
        <w:r>
          <w:rPr>
            <w:noProof/>
            <w:webHidden/>
          </w:rPr>
          <w:fldChar w:fldCharType="end"/>
        </w:r>
      </w:hyperlink>
    </w:p>
    <w:p w:rsidR="008D27C5" w:rsidRDefault="008D27C5">
      <w:pPr>
        <w:pStyle w:val="TOC1"/>
        <w:rPr>
          <w:rFonts w:asciiTheme="minorHAnsi" w:eastAsiaTheme="minorEastAsia" w:hAnsiTheme="minorHAnsi"/>
          <w:b w:val="0"/>
          <w:bCs w:val="0"/>
          <w:iCs w:val="0"/>
          <w:noProof/>
          <w:sz w:val="22"/>
          <w:szCs w:val="22"/>
        </w:rPr>
      </w:pPr>
      <w:hyperlink w:anchor="_Toc412801555" w:history="1">
        <w:r w:rsidRPr="006448AF">
          <w:rPr>
            <w:rStyle w:val="Hyperlink"/>
            <w:noProof/>
          </w:rPr>
          <w:t>4</w:t>
        </w:r>
        <w:r>
          <w:rPr>
            <w:rFonts w:asciiTheme="minorHAnsi" w:eastAsiaTheme="minorEastAsia" w:hAnsiTheme="minorHAnsi"/>
            <w:b w:val="0"/>
            <w:bCs w:val="0"/>
            <w:iCs w:val="0"/>
            <w:noProof/>
            <w:sz w:val="22"/>
            <w:szCs w:val="22"/>
          </w:rPr>
          <w:tab/>
        </w:r>
        <w:r w:rsidRPr="006448AF">
          <w:rPr>
            <w:rStyle w:val="Hyperlink"/>
            <w:noProof/>
          </w:rPr>
          <w:t>Configure Claims Provider Trust with Partner IdP (On-boarding IDPs)</w:t>
        </w:r>
        <w:r>
          <w:rPr>
            <w:noProof/>
            <w:webHidden/>
          </w:rPr>
          <w:tab/>
        </w:r>
        <w:r>
          <w:rPr>
            <w:noProof/>
            <w:webHidden/>
          </w:rPr>
          <w:fldChar w:fldCharType="begin"/>
        </w:r>
        <w:r>
          <w:rPr>
            <w:noProof/>
            <w:webHidden/>
          </w:rPr>
          <w:instrText xml:space="preserve"> PAGEREF _Toc412801555 \h </w:instrText>
        </w:r>
        <w:r>
          <w:rPr>
            <w:noProof/>
            <w:webHidden/>
          </w:rPr>
        </w:r>
        <w:r>
          <w:rPr>
            <w:noProof/>
            <w:webHidden/>
          </w:rPr>
          <w:fldChar w:fldCharType="separate"/>
        </w:r>
        <w:r>
          <w:rPr>
            <w:noProof/>
            <w:webHidden/>
          </w:rPr>
          <w:t>48</w:t>
        </w:r>
        <w:r>
          <w:rPr>
            <w:noProof/>
            <w:webHidden/>
          </w:rPr>
          <w:fldChar w:fldCharType="end"/>
        </w:r>
      </w:hyperlink>
    </w:p>
    <w:p w:rsidR="008D27C5" w:rsidRDefault="008D27C5">
      <w:pPr>
        <w:pStyle w:val="TOC1"/>
        <w:rPr>
          <w:rFonts w:asciiTheme="minorHAnsi" w:eastAsiaTheme="minorEastAsia" w:hAnsiTheme="minorHAnsi"/>
          <w:b w:val="0"/>
          <w:bCs w:val="0"/>
          <w:iCs w:val="0"/>
          <w:noProof/>
          <w:sz w:val="22"/>
          <w:szCs w:val="22"/>
        </w:rPr>
      </w:pPr>
      <w:hyperlink w:anchor="_Toc412801556" w:history="1">
        <w:r w:rsidRPr="006448AF">
          <w:rPr>
            <w:rStyle w:val="Hyperlink"/>
            <w:noProof/>
          </w:rPr>
          <w:t>5</w:t>
        </w:r>
        <w:r>
          <w:rPr>
            <w:rFonts w:asciiTheme="minorHAnsi" w:eastAsiaTheme="minorEastAsia" w:hAnsiTheme="minorHAnsi"/>
            <w:b w:val="0"/>
            <w:bCs w:val="0"/>
            <w:iCs w:val="0"/>
            <w:noProof/>
            <w:sz w:val="22"/>
            <w:szCs w:val="22"/>
          </w:rPr>
          <w:tab/>
        </w:r>
        <w:r w:rsidRPr="006448AF">
          <w:rPr>
            <w:rStyle w:val="Hyperlink"/>
            <w:noProof/>
          </w:rPr>
          <w:t>Claims Management App</w:t>
        </w:r>
        <w:r>
          <w:rPr>
            <w:noProof/>
            <w:webHidden/>
          </w:rPr>
          <w:tab/>
        </w:r>
        <w:r>
          <w:rPr>
            <w:noProof/>
            <w:webHidden/>
          </w:rPr>
          <w:fldChar w:fldCharType="begin"/>
        </w:r>
        <w:r>
          <w:rPr>
            <w:noProof/>
            <w:webHidden/>
          </w:rPr>
          <w:instrText xml:space="preserve"> PAGEREF _Toc412801556 \h </w:instrText>
        </w:r>
        <w:r>
          <w:rPr>
            <w:noProof/>
            <w:webHidden/>
          </w:rPr>
        </w:r>
        <w:r>
          <w:rPr>
            <w:noProof/>
            <w:webHidden/>
          </w:rPr>
          <w:fldChar w:fldCharType="separate"/>
        </w:r>
        <w:r>
          <w:rPr>
            <w:noProof/>
            <w:webHidden/>
          </w:rPr>
          <w:t>57</w:t>
        </w:r>
        <w:r>
          <w:rPr>
            <w:noProof/>
            <w:webHidden/>
          </w:rPr>
          <w:fldChar w:fldCharType="end"/>
        </w:r>
      </w:hyperlink>
    </w:p>
    <w:p w:rsidR="0010530E" w:rsidRPr="001A5655" w:rsidRDefault="000D4FC8" w:rsidP="0010530E">
      <w:pPr>
        <w:pStyle w:val="BodyMS"/>
        <w:rPr>
          <w:noProof/>
        </w:rPr>
      </w:pPr>
      <w:r w:rsidRPr="001A5655">
        <w:rPr>
          <w:noProof/>
        </w:rPr>
        <w:fldChar w:fldCharType="end"/>
      </w:r>
    </w:p>
    <w:p w:rsidR="0010530E" w:rsidRPr="00647F9E" w:rsidRDefault="0010530E" w:rsidP="0010530E">
      <w:pPr>
        <w:pStyle w:val="BodyMS"/>
      </w:pPr>
    </w:p>
    <w:p w:rsidR="0010530E" w:rsidRPr="00AA0D9F" w:rsidRDefault="0010530E" w:rsidP="0010530E">
      <w:pPr>
        <w:pStyle w:val="BodyMS"/>
        <w:rPr>
          <w:rFonts w:ascii="Arial" w:hAnsi="Arial" w:cs="Arial"/>
        </w:rPr>
      </w:pPr>
    </w:p>
    <w:p w:rsidR="00BA3F41" w:rsidRDefault="00BA3F41" w:rsidP="00BA3F41">
      <w:pPr>
        <w:rPr>
          <w:rFonts w:ascii="Segoe UI" w:hAnsi="Segoe UI" w:cs="Segoe UI"/>
        </w:rPr>
      </w:pPr>
    </w:p>
    <w:p w:rsidR="009A28B8" w:rsidRDefault="009A28B8">
      <w:pPr>
        <w:rPr>
          <w:rFonts w:ascii="Segoe UI" w:eastAsiaTheme="minorHAnsi" w:hAnsi="Segoe UI" w:cs="Segoe UI"/>
          <w:color w:val="244061"/>
          <w:spacing w:val="10"/>
          <w:sz w:val="44"/>
          <w:szCs w:val="48"/>
          <w:lang w:val="en-US" w:eastAsia="en-US"/>
        </w:rPr>
      </w:pPr>
      <w:r>
        <w:rPr>
          <w:rFonts w:cs="Segoe UI"/>
        </w:rPr>
        <w:br w:type="page"/>
      </w:r>
    </w:p>
    <w:p w:rsidR="009A28B8" w:rsidRDefault="009A28B8" w:rsidP="00D61BEA">
      <w:pPr>
        <w:pStyle w:val="Heading1NumMS"/>
        <w:rPr>
          <w:rFonts w:cs="Segoe UI"/>
        </w:rPr>
        <w:sectPr w:rsidR="009A28B8" w:rsidSect="009A28B8">
          <w:type w:val="continuous"/>
          <w:pgSz w:w="12240" w:h="15840" w:code="1"/>
          <w:pgMar w:top="1440" w:right="1440" w:bottom="1440" w:left="1440" w:header="432" w:footer="432" w:gutter="0"/>
          <w:pgNumType w:start="1"/>
          <w:cols w:space="720"/>
          <w:docGrid w:linePitch="326"/>
        </w:sectPr>
      </w:pPr>
    </w:p>
    <w:p w:rsidR="00D61BEA" w:rsidRPr="00DE4C8E" w:rsidRDefault="00DE4C8E" w:rsidP="00D61BEA">
      <w:pPr>
        <w:pStyle w:val="Heading1NumMS"/>
        <w:rPr>
          <w:rFonts w:cs="Segoe UI"/>
        </w:rPr>
      </w:pPr>
      <w:bookmarkStart w:id="2" w:name="_Toc412801535"/>
      <w:r>
        <w:rPr>
          <w:rFonts w:cs="Segoe UI"/>
        </w:rPr>
        <w:lastRenderedPageBreak/>
        <w:t xml:space="preserve">ADFS </w:t>
      </w:r>
      <w:r w:rsidR="006F2D4E">
        <w:rPr>
          <w:rFonts w:cs="Segoe UI"/>
        </w:rPr>
        <w:t xml:space="preserve">Server </w:t>
      </w:r>
      <w:r w:rsidR="00B00456">
        <w:rPr>
          <w:rFonts w:cs="Segoe UI"/>
        </w:rPr>
        <w:t xml:space="preserve">Role </w:t>
      </w:r>
      <w:r w:rsidR="00D61BEA" w:rsidRPr="00DE4C8E">
        <w:rPr>
          <w:rFonts w:cs="Segoe UI"/>
        </w:rPr>
        <w:t>Installation</w:t>
      </w:r>
      <w:bookmarkEnd w:id="2"/>
    </w:p>
    <w:p w:rsidR="00D61BEA" w:rsidRPr="00DE4C8E" w:rsidRDefault="00D61BEA" w:rsidP="00D61BEA">
      <w:pPr>
        <w:pStyle w:val="Heading2NumMS"/>
        <w:rPr>
          <w:rFonts w:cs="Segoe UI"/>
        </w:rPr>
      </w:pPr>
      <w:bookmarkStart w:id="3" w:name="_Toc269368151"/>
      <w:bookmarkStart w:id="4" w:name="_Toc295897762"/>
      <w:bookmarkStart w:id="5" w:name="_Toc412801536"/>
      <w:r w:rsidRPr="00DE4C8E">
        <w:rPr>
          <w:rFonts w:cs="Segoe UI"/>
        </w:rPr>
        <w:t>Assumption Made</w:t>
      </w:r>
      <w:bookmarkEnd w:id="3"/>
      <w:bookmarkEnd w:id="4"/>
      <w:bookmarkEnd w:id="5"/>
    </w:p>
    <w:p w:rsidR="00D61BEA" w:rsidRPr="00DE4C8E" w:rsidRDefault="00D61BEA" w:rsidP="00D118C5">
      <w:pPr>
        <w:pStyle w:val="ListParagraph"/>
        <w:numPr>
          <w:ilvl w:val="0"/>
          <w:numId w:val="22"/>
        </w:numPr>
        <w:spacing w:before="120" w:after="60" w:line="264" w:lineRule="auto"/>
        <w:rPr>
          <w:rFonts w:ascii="Segoe UI" w:hAnsi="Segoe UI" w:cs="Segoe UI"/>
          <w:lang w:val="en-US"/>
        </w:rPr>
      </w:pPr>
      <w:r w:rsidRPr="00DE4C8E">
        <w:rPr>
          <w:rFonts w:ascii="Segoe UI" w:hAnsi="Segoe UI" w:cs="Segoe UI"/>
          <w:lang w:val="en-US"/>
        </w:rPr>
        <w:t xml:space="preserve">Base OS Windows Server </w:t>
      </w:r>
      <w:r w:rsidR="00B00456">
        <w:rPr>
          <w:rFonts w:ascii="Segoe UI" w:hAnsi="Segoe UI" w:cs="Segoe UI"/>
          <w:lang w:val="en-US"/>
        </w:rPr>
        <w:t xml:space="preserve">2012 </w:t>
      </w:r>
      <w:r w:rsidRPr="00DE4C8E">
        <w:rPr>
          <w:rFonts w:ascii="Segoe UI" w:hAnsi="Segoe UI" w:cs="Segoe UI"/>
          <w:lang w:val="en-US"/>
        </w:rPr>
        <w:t>(R2) x64 has been installed</w:t>
      </w:r>
    </w:p>
    <w:p w:rsidR="00D61BEA" w:rsidRPr="00DE4C8E" w:rsidRDefault="00D61BEA" w:rsidP="00D118C5">
      <w:pPr>
        <w:pStyle w:val="ListParagraph"/>
        <w:numPr>
          <w:ilvl w:val="0"/>
          <w:numId w:val="22"/>
        </w:numPr>
        <w:spacing w:before="120" w:after="60" w:line="264" w:lineRule="auto"/>
        <w:rPr>
          <w:rFonts w:ascii="Segoe UI" w:hAnsi="Segoe UI" w:cs="Segoe UI"/>
          <w:lang w:val="en-US"/>
        </w:rPr>
      </w:pPr>
      <w:r w:rsidRPr="00DE4C8E">
        <w:rPr>
          <w:rFonts w:ascii="Segoe UI" w:hAnsi="Segoe UI" w:cs="Segoe UI"/>
          <w:lang w:val="en-US"/>
        </w:rPr>
        <w:t>All security patches have been installed</w:t>
      </w:r>
    </w:p>
    <w:p w:rsidR="00D61BEA" w:rsidRPr="00DE4C8E" w:rsidRDefault="00D61BEA" w:rsidP="00D118C5">
      <w:pPr>
        <w:pStyle w:val="ListParagraph"/>
        <w:numPr>
          <w:ilvl w:val="0"/>
          <w:numId w:val="22"/>
        </w:numPr>
        <w:spacing w:before="120" w:after="60" w:line="264" w:lineRule="auto"/>
        <w:rPr>
          <w:rFonts w:ascii="Segoe UI" w:hAnsi="Segoe UI" w:cs="Segoe UI"/>
          <w:lang w:val="en-US"/>
        </w:rPr>
      </w:pPr>
      <w:r w:rsidRPr="00DE4C8E">
        <w:rPr>
          <w:rFonts w:ascii="Segoe UI" w:hAnsi="Segoe UI" w:cs="Segoe UI"/>
          <w:lang w:val="en-US"/>
        </w:rPr>
        <w:t>You have at least 40GB on C: drive</w:t>
      </w:r>
    </w:p>
    <w:p w:rsidR="00D61BEA" w:rsidRPr="00DE4C8E" w:rsidRDefault="00D61BEA" w:rsidP="00D118C5">
      <w:pPr>
        <w:pStyle w:val="ListParagraph"/>
        <w:numPr>
          <w:ilvl w:val="0"/>
          <w:numId w:val="22"/>
        </w:numPr>
        <w:spacing w:before="120" w:after="60" w:line="264" w:lineRule="auto"/>
        <w:rPr>
          <w:rFonts w:ascii="Segoe UI" w:hAnsi="Segoe UI" w:cs="Segoe UI"/>
          <w:lang w:val="en-US"/>
        </w:rPr>
      </w:pPr>
      <w:r w:rsidRPr="00DE4C8E">
        <w:rPr>
          <w:rFonts w:ascii="Segoe UI" w:hAnsi="Segoe UI" w:cs="Segoe UI"/>
          <w:lang w:val="en-US"/>
        </w:rPr>
        <w:t>One setup account as local administrator has been created and you will logon as this account to do all setup</w:t>
      </w:r>
    </w:p>
    <w:p w:rsidR="00D61BEA" w:rsidRPr="00DE4C8E" w:rsidRDefault="00D61BEA" w:rsidP="00D118C5">
      <w:pPr>
        <w:pStyle w:val="ListParagraph"/>
        <w:numPr>
          <w:ilvl w:val="0"/>
          <w:numId w:val="22"/>
        </w:numPr>
        <w:spacing w:before="120" w:after="60" w:line="264" w:lineRule="auto"/>
        <w:rPr>
          <w:rFonts w:ascii="Segoe UI" w:hAnsi="Segoe UI" w:cs="Segoe UI"/>
          <w:lang w:val="en-US"/>
        </w:rPr>
      </w:pPr>
      <w:r w:rsidRPr="00DE4C8E">
        <w:rPr>
          <w:rFonts w:ascii="Segoe UI" w:hAnsi="Segoe UI" w:cs="Segoe UI"/>
          <w:lang w:val="en-US"/>
        </w:rPr>
        <w:t xml:space="preserve">Service account </w:t>
      </w:r>
      <w:r w:rsidR="00AA4C5D">
        <w:rPr>
          <w:rFonts w:ascii="Segoe UI" w:hAnsi="Segoe UI" w:cs="Segoe UI"/>
          <w:b/>
          <w:lang w:val="en-US"/>
        </w:rPr>
        <w:t>&lt;Domain&gt;</w:t>
      </w:r>
      <w:r w:rsidRPr="00DE4C8E">
        <w:rPr>
          <w:rFonts w:ascii="Segoe UI" w:hAnsi="Segoe UI" w:cs="Segoe UI"/>
          <w:b/>
          <w:lang w:val="en-US"/>
        </w:rPr>
        <w:t>\</w:t>
      </w:r>
      <w:proofErr w:type="spellStart"/>
      <w:r w:rsidR="00B00456">
        <w:rPr>
          <w:rFonts w:ascii="Segoe UI" w:hAnsi="Segoe UI" w:cs="Segoe UI"/>
          <w:b/>
          <w:lang w:val="en-US"/>
        </w:rPr>
        <w:t>ADFSAccount</w:t>
      </w:r>
      <w:proofErr w:type="spellEnd"/>
      <w:r w:rsidR="00B00456">
        <w:rPr>
          <w:rFonts w:ascii="Segoe UI" w:hAnsi="Segoe UI" w:cs="Segoe UI"/>
          <w:b/>
          <w:lang w:val="en-US"/>
        </w:rPr>
        <w:t xml:space="preserve"> </w:t>
      </w:r>
      <w:r w:rsidRPr="00DE4C8E">
        <w:rPr>
          <w:rFonts w:ascii="Segoe UI" w:hAnsi="Segoe UI" w:cs="Segoe UI"/>
          <w:lang w:val="en-US"/>
        </w:rPr>
        <w:t xml:space="preserve">has been created and is </w:t>
      </w:r>
      <w:r w:rsidR="00B00456" w:rsidRPr="00B00456">
        <w:rPr>
          <w:rFonts w:ascii="Segoe UI" w:hAnsi="Segoe UI" w:cs="Segoe UI"/>
          <w:b/>
          <w:lang w:val="en-IN"/>
        </w:rPr>
        <w:t>NOT</w:t>
      </w:r>
      <w:r w:rsidR="00B00456">
        <w:rPr>
          <w:rFonts w:ascii="Segoe UI" w:hAnsi="Segoe UI" w:cs="Segoe UI"/>
          <w:lang w:val="en-IN"/>
        </w:rPr>
        <w:t xml:space="preserve"> a </w:t>
      </w:r>
      <w:r w:rsidRPr="00DE4C8E">
        <w:rPr>
          <w:rFonts w:ascii="Segoe UI" w:hAnsi="Segoe UI" w:cs="Segoe UI"/>
          <w:lang w:val="en-US"/>
        </w:rPr>
        <w:t>local</w:t>
      </w:r>
      <w:r w:rsidR="00B00456">
        <w:rPr>
          <w:rFonts w:ascii="Segoe UI" w:hAnsi="Segoe UI" w:cs="Segoe UI"/>
          <w:lang w:val="en-US"/>
        </w:rPr>
        <w:t>/domain</w:t>
      </w:r>
      <w:r w:rsidRPr="00DE4C8E">
        <w:rPr>
          <w:rFonts w:ascii="Segoe UI" w:hAnsi="Segoe UI" w:cs="Segoe UI"/>
          <w:lang w:val="en-US"/>
        </w:rPr>
        <w:t xml:space="preserve"> administrator of the server.</w:t>
      </w:r>
    </w:p>
    <w:p w:rsidR="00D61BEA" w:rsidRPr="00DE4C8E" w:rsidRDefault="00D61BEA" w:rsidP="00D118C5">
      <w:pPr>
        <w:pStyle w:val="ListParagraph"/>
        <w:numPr>
          <w:ilvl w:val="0"/>
          <w:numId w:val="22"/>
        </w:numPr>
        <w:spacing w:before="120" w:after="60" w:line="264" w:lineRule="auto"/>
        <w:rPr>
          <w:rFonts w:ascii="Segoe UI" w:hAnsi="Segoe UI" w:cs="Segoe UI"/>
          <w:lang w:val="en-US"/>
        </w:rPr>
      </w:pPr>
      <w:r w:rsidRPr="00DE4C8E">
        <w:rPr>
          <w:rFonts w:ascii="Segoe UI" w:hAnsi="Segoe UI" w:cs="Segoe UI"/>
          <w:lang w:val="en-US"/>
        </w:rPr>
        <w:t>Internet connection is available on the computer</w:t>
      </w:r>
    </w:p>
    <w:p w:rsidR="00D61BEA" w:rsidRPr="00DE4C8E" w:rsidRDefault="00D61BEA" w:rsidP="00D118C5">
      <w:pPr>
        <w:pStyle w:val="ListParagraph"/>
        <w:numPr>
          <w:ilvl w:val="0"/>
          <w:numId w:val="22"/>
        </w:numPr>
        <w:spacing w:before="120" w:after="60" w:line="264" w:lineRule="auto"/>
        <w:rPr>
          <w:rFonts w:ascii="Segoe UI" w:hAnsi="Segoe UI" w:cs="Segoe UI"/>
          <w:lang w:val="en-US"/>
        </w:rPr>
      </w:pPr>
      <w:r w:rsidRPr="00DE4C8E">
        <w:rPr>
          <w:rFonts w:ascii="Segoe UI" w:hAnsi="Segoe UI" w:cs="Segoe UI"/>
          <w:lang w:val="en-US"/>
        </w:rPr>
        <w:t>All needed software are downloaded</w:t>
      </w:r>
    </w:p>
    <w:p w:rsidR="00DE4C8E" w:rsidRDefault="00AA4C5D" w:rsidP="00D118C5">
      <w:pPr>
        <w:pStyle w:val="ListParagraph"/>
        <w:numPr>
          <w:ilvl w:val="0"/>
          <w:numId w:val="22"/>
        </w:numPr>
        <w:spacing w:before="120" w:after="60" w:line="264" w:lineRule="auto"/>
        <w:rPr>
          <w:rFonts w:ascii="Segoe UI" w:hAnsi="Segoe UI" w:cs="Segoe UI"/>
        </w:rPr>
      </w:pPr>
      <w:r>
        <w:rPr>
          <w:rFonts w:ascii="Segoe UI" w:hAnsi="Segoe UI" w:cs="Segoe UI"/>
        </w:rPr>
        <w:t xml:space="preserve">Minimum </w:t>
      </w:r>
      <w:r w:rsidR="00DE4C8E">
        <w:rPr>
          <w:rFonts w:ascii="Segoe UI" w:hAnsi="Segoe UI" w:cs="Segoe UI"/>
        </w:rPr>
        <w:t>Server</w:t>
      </w:r>
      <w:r>
        <w:rPr>
          <w:rFonts w:ascii="Segoe UI" w:hAnsi="Segoe UI" w:cs="Segoe UI"/>
        </w:rPr>
        <w:t>(s)</w:t>
      </w:r>
      <w:r w:rsidR="00DE4C8E">
        <w:rPr>
          <w:rFonts w:ascii="Segoe UI" w:hAnsi="Segoe UI" w:cs="Segoe UI"/>
        </w:rPr>
        <w:t xml:space="preserve"> Information</w:t>
      </w:r>
      <w:r w:rsidR="00157831">
        <w:rPr>
          <w:rFonts w:ascii="Segoe UI" w:hAnsi="Segoe UI" w:cs="Segoe UI"/>
        </w:rPr>
        <w:t xml:space="preserve">. These can be installed in a single </w:t>
      </w:r>
      <w:proofErr w:type="spellStart"/>
      <w:r w:rsidR="00157831">
        <w:rPr>
          <w:rFonts w:ascii="Segoe UI" w:hAnsi="Segoe UI" w:cs="Segoe UI"/>
        </w:rPr>
        <w:t>dev</w:t>
      </w:r>
      <w:proofErr w:type="spellEnd"/>
      <w:r w:rsidR="00157831">
        <w:rPr>
          <w:rFonts w:ascii="Segoe UI" w:hAnsi="Segoe UI" w:cs="Segoe UI"/>
        </w:rPr>
        <w:t xml:space="preserve"> machine for a development environment, although not recommended</w:t>
      </w:r>
      <w:r w:rsidR="00DE4C8E">
        <w:rPr>
          <w:rFonts w:ascii="Segoe UI" w:hAnsi="Segoe UI" w:cs="Segoe UI"/>
        </w:rPr>
        <w:t>:</w:t>
      </w:r>
    </w:p>
    <w:p w:rsidR="00AA4C5D" w:rsidRDefault="00AA4C5D" w:rsidP="006C4B75">
      <w:pPr>
        <w:pStyle w:val="ListParagraph"/>
        <w:numPr>
          <w:ilvl w:val="1"/>
          <w:numId w:val="22"/>
        </w:numPr>
        <w:spacing w:before="120" w:after="60" w:line="264" w:lineRule="auto"/>
        <w:rPr>
          <w:rFonts w:ascii="Segoe UI" w:hAnsi="Segoe UI" w:cs="Segoe UI"/>
        </w:rPr>
      </w:pPr>
      <w:r>
        <w:rPr>
          <w:rFonts w:ascii="Segoe UI" w:hAnsi="Segoe UI" w:cs="Segoe UI"/>
        </w:rPr>
        <w:t>AD</w:t>
      </w:r>
    </w:p>
    <w:p w:rsidR="00AA4C5D" w:rsidRDefault="00B00456" w:rsidP="006C4B75">
      <w:pPr>
        <w:pStyle w:val="ListParagraph"/>
        <w:numPr>
          <w:ilvl w:val="1"/>
          <w:numId w:val="22"/>
        </w:numPr>
        <w:spacing w:before="120" w:after="60" w:line="264" w:lineRule="auto"/>
        <w:rPr>
          <w:rFonts w:ascii="Segoe UI" w:hAnsi="Segoe UI" w:cs="Segoe UI"/>
        </w:rPr>
      </w:pPr>
      <w:r w:rsidRPr="00AA4C5D">
        <w:rPr>
          <w:rFonts w:ascii="Segoe UI" w:hAnsi="Segoe UI" w:cs="Segoe UI"/>
        </w:rPr>
        <w:t>ADFS</w:t>
      </w:r>
    </w:p>
    <w:p w:rsidR="00AA4C5D" w:rsidRDefault="00B00456" w:rsidP="006C4B75">
      <w:pPr>
        <w:pStyle w:val="ListParagraph"/>
        <w:numPr>
          <w:ilvl w:val="1"/>
          <w:numId w:val="22"/>
        </w:numPr>
        <w:spacing w:before="120" w:after="60" w:line="264" w:lineRule="auto"/>
        <w:rPr>
          <w:rFonts w:ascii="Segoe UI" w:hAnsi="Segoe UI" w:cs="Segoe UI"/>
        </w:rPr>
      </w:pPr>
      <w:r w:rsidRPr="00AA4C5D">
        <w:rPr>
          <w:rFonts w:ascii="Segoe UI" w:hAnsi="Segoe UI" w:cs="Segoe UI"/>
        </w:rPr>
        <w:t>SharePoint</w:t>
      </w:r>
    </w:p>
    <w:p w:rsidR="00AA4C5D" w:rsidRPr="00DE4C8E" w:rsidRDefault="00B00456" w:rsidP="00AA4C5D">
      <w:pPr>
        <w:pStyle w:val="ListParagraph"/>
        <w:numPr>
          <w:ilvl w:val="1"/>
          <w:numId w:val="22"/>
        </w:numPr>
        <w:spacing w:before="120" w:after="60" w:line="264" w:lineRule="auto"/>
        <w:rPr>
          <w:rFonts w:ascii="Segoe UI" w:hAnsi="Segoe UI" w:cs="Segoe UI"/>
        </w:rPr>
      </w:pPr>
      <w:r w:rsidRPr="00AA4C5D">
        <w:rPr>
          <w:rFonts w:ascii="Segoe UI" w:hAnsi="Segoe UI" w:cs="Segoe UI"/>
        </w:rPr>
        <w:t>SQL Server</w:t>
      </w:r>
    </w:p>
    <w:p w:rsidR="00B00456" w:rsidRPr="00DE4C8E" w:rsidRDefault="00B00456" w:rsidP="00AA4C5D">
      <w:pPr>
        <w:pStyle w:val="ListParagraph"/>
        <w:spacing w:before="120" w:after="60" w:line="264" w:lineRule="auto"/>
        <w:ind w:left="2387"/>
        <w:rPr>
          <w:rFonts w:ascii="Segoe UI" w:hAnsi="Segoe UI" w:cs="Segoe UI"/>
        </w:rPr>
      </w:pPr>
    </w:p>
    <w:p w:rsidR="00D61BEA" w:rsidRPr="00DE4C8E" w:rsidRDefault="00D61BEA" w:rsidP="00D61BEA">
      <w:pPr>
        <w:pStyle w:val="Heading2NumMS"/>
        <w:rPr>
          <w:rFonts w:cs="Segoe UI"/>
        </w:rPr>
      </w:pPr>
      <w:bookmarkStart w:id="6" w:name="_Toc269368154"/>
      <w:bookmarkStart w:id="7" w:name="_Toc295897764"/>
      <w:bookmarkStart w:id="8" w:name="_Toc412801537"/>
      <w:r w:rsidRPr="00DE4C8E">
        <w:rPr>
          <w:rFonts w:cs="Segoe UI"/>
        </w:rPr>
        <w:lastRenderedPageBreak/>
        <w:t>Prerequisites</w:t>
      </w:r>
      <w:bookmarkEnd w:id="6"/>
      <w:bookmarkEnd w:id="7"/>
      <w:bookmarkEnd w:id="8"/>
    </w:p>
    <w:p w:rsidR="00D61BEA" w:rsidRPr="00DE4C8E" w:rsidRDefault="00D61BEA" w:rsidP="00851FC8">
      <w:pPr>
        <w:pStyle w:val="Heading3NumMS"/>
        <w:rPr>
          <w:rFonts w:cs="Segoe UI"/>
        </w:rPr>
      </w:pPr>
      <w:bookmarkStart w:id="9" w:name="_Toc269368159"/>
      <w:bookmarkStart w:id="10" w:name="_Toc295897769"/>
      <w:bookmarkStart w:id="11" w:name="_Toc412801538"/>
      <w:r w:rsidRPr="00DE4C8E">
        <w:rPr>
          <w:rFonts w:cs="Segoe UI"/>
        </w:rPr>
        <w:t>To enable Application Server Role</w:t>
      </w:r>
      <w:bookmarkEnd w:id="9"/>
      <w:bookmarkEnd w:id="10"/>
      <w:bookmarkEnd w:id="11"/>
    </w:p>
    <w:p w:rsidR="00D61BEA" w:rsidRDefault="008F5FC4" w:rsidP="00D61BEA">
      <w:pPr>
        <w:rPr>
          <w:rFonts w:ascii="Segoe UI" w:eastAsia="Calibri" w:hAnsi="Segoe UI" w:cs="Segoe UI"/>
          <w:color w:val="4F81BD"/>
          <w:sz w:val="24"/>
          <w:szCs w:val="24"/>
        </w:rPr>
      </w:pPr>
      <w:r>
        <w:rPr>
          <w:rFonts w:ascii="Segoe UI" w:eastAsia="Calibri" w:hAnsi="Segoe UI" w:cs="Segoe UI"/>
          <w:noProof/>
          <w:color w:val="4F81BD"/>
          <w:sz w:val="24"/>
          <w:szCs w:val="24"/>
          <w:lang w:val="en-US" w:eastAsia="en-US"/>
        </w:rPr>
        <w:drawing>
          <wp:inline distT="0" distB="0" distL="0" distR="0" wp14:anchorId="27C8F2DC" wp14:editId="6319BB76">
            <wp:extent cx="5935980" cy="3101340"/>
            <wp:effectExtent l="0" t="0" r="7620" b="381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5980" cy="3101340"/>
                    </a:xfrm>
                    <a:prstGeom prst="rect">
                      <a:avLst/>
                    </a:prstGeom>
                    <a:noFill/>
                    <a:ln>
                      <a:noFill/>
                    </a:ln>
                  </pic:spPr>
                </pic:pic>
              </a:graphicData>
            </a:graphic>
          </wp:inline>
        </w:drawing>
      </w:r>
    </w:p>
    <w:p w:rsidR="008F5FC4" w:rsidRDefault="008F5FC4" w:rsidP="00D61BEA">
      <w:pPr>
        <w:rPr>
          <w:rFonts w:ascii="Segoe UI" w:eastAsia="Calibri" w:hAnsi="Segoe UI" w:cs="Segoe UI"/>
          <w:color w:val="4F81BD"/>
          <w:sz w:val="24"/>
          <w:szCs w:val="24"/>
        </w:rPr>
      </w:pPr>
      <w:r w:rsidRPr="008F5FC4">
        <w:rPr>
          <w:noProof/>
          <w:lang w:val="en-US" w:eastAsia="en-US"/>
        </w:rPr>
        <w:lastRenderedPageBreak/>
        <w:drawing>
          <wp:inline distT="0" distB="0" distL="0" distR="0" wp14:anchorId="6D397A07" wp14:editId="510B486A">
            <wp:extent cx="5943600" cy="421386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213860"/>
                    </a:xfrm>
                    <a:prstGeom prst="rect">
                      <a:avLst/>
                    </a:prstGeom>
                  </pic:spPr>
                </pic:pic>
              </a:graphicData>
            </a:graphic>
          </wp:inline>
        </w:drawing>
      </w:r>
    </w:p>
    <w:p w:rsidR="008F5FC4" w:rsidRDefault="008F5FC4" w:rsidP="00D61BEA">
      <w:pPr>
        <w:rPr>
          <w:rFonts w:ascii="Segoe UI" w:eastAsia="Calibri" w:hAnsi="Segoe UI" w:cs="Segoe UI"/>
          <w:color w:val="4F81BD"/>
          <w:sz w:val="24"/>
          <w:szCs w:val="24"/>
        </w:rPr>
      </w:pPr>
      <w:r w:rsidRPr="008F5FC4">
        <w:rPr>
          <w:noProof/>
          <w:lang w:val="en-US" w:eastAsia="en-US"/>
        </w:rPr>
        <w:lastRenderedPageBreak/>
        <w:drawing>
          <wp:inline distT="0" distB="0" distL="0" distR="0" wp14:anchorId="38E5FDAC" wp14:editId="6A41904A">
            <wp:extent cx="5943600" cy="421386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213860"/>
                    </a:xfrm>
                    <a:prstGeom prst="rect">
                      <a:avLst/>
                    </a:prstGeom>
                  </pic:spPr>
                </pic:pic>
              </a:graphicData>
            </a:graphic>
          </wp:inline>
        </w:drawing>
      </w:r>
    </w:p>
    <w:p w:rsidR="008F5FC4" w:rsidRDefault="008F5FC4" w:rsidP="00D61BEA">
      <w:pPr>
        <w:rPr>
          <w:rFonts w:ascii="Segoe UI" w:eastAsia="Calibri" w:hAnsi="Segoe UI" w:cs="Segoe UI"/>
          <w:color w:val="4F81BD"/>
          <w:sz w:val="24"/>
          <w:szCs w:val="24"/>
        </w:rPr>
      </w:pPr>
      <w:r>
        <w:rPr>
          <w:noProof/>
          <w:lang w:val="en-US" w:eastAsia="en-US"/>
        </w:rPr>
        <w:lastRenderedPageBreak/>
        <w:drawing>
          <wp:inline distT="0" distB="0" distL="0" distR="0" wp14:anchorId="70495ACB" wp14:editId="492D1DE0">
            <wp:extent cx="5943600" cy="421386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213860"/>
                    </a:xfrm>
                    <a:prstGeom prst="rect">
                      <a:avLst/>
                    </a:prstGeom>
                  </pic:spPr>
                </pic:pic>
              </a:graphicData>
            </a:graphic>
          </wp:inline>
        </w:drawing>
      </w:r>
    </w:p>
    <w:p w:rsidR="008F5FC4" w:rsidRPr="00DE4C8E" w:rsidRDefault="008F5FC4" w:rsidP="00D61BEA">
      <w:pPr>
        <w:rPr>
          <w:rFonts w:ascii="Segoe UI" w:eastAsia="Calibri" w:hAnsi="Segoe UI" w:cs="Segoe UI"/>
          <w:color w:val="4F81BD"/>
          <w:sz w:val="24"/>
          <w:szCs w:val="24"/>
        </w:rPr>
      </w:pPr>
      <w:r>
        <w:rPr>
          <w:noProof/>
          <w:lang w:val="en-US" w:eastAsia="en-US"/>
        </w:rPr>
        <w:lastRenderedPageBreak/>
        <w:drawing>
          <wp:inline distT="0" distB="0" distL="0" distR="0" wp14:anchorId="62DFE53A" wp14:editId="4269CD85">
            <wp:extent cx="5943600" cy="421386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213860"/>
                    </a:xfrm>
                    <a:prstGeom prst="rect">
                      <a:avLst/>
                    </a:prstGeom>
                  </pic:spPr>
                </pic:pic>
              </a:graphicData>
            </a:graphic>
          </wp:inline>
        </w:drawing>
      </w:r>
    </w:p>
    <w:p w:rsidR="00D61BEA" w:rsidRPr="00DE4C8E" w:rsidRDefault="00D61BEA" w:rsidP="00851FC8">
      <w:pPr>
        <w:pStyle w:val="Heading3NumMS"/>
        <w:rPr>
          <w:rFonts w:cs="Segoe UI"/>
        </w:rPr>
      </w:pPr>
      <w:bookmarkStart w:id="12" w:name="_Toc269368160"/>
      <w:bookmarkStart w:id="13" w:name="_Toc295897770"/>
      <w:bookmarkStart w:id="14" w:name="_Toc412801539"/>
      <w:r w:rsidRPr="00DE4C8E">
        <w:rPr>
          <w:rFonts w:cs="Segoe UI"/>
        </w:rPr>
        <w:t xml:space="preserve">Turn off Windows Firewall on </w:t>
      </w:r>
      <w:bookmarkEnd w:id="12"/>
      <w:bookmarkEnd w:id="13"/>
      <w:r w:rsidR="00352539">
        <w:rPr>
          <w:rFonts w:cs="Segoe UI"/>
        </w:rPr>
        <w:t>ise-portal-01</w:t>
      </w:r>
      <w:bookmarkEnd w:id="14"/>
    </w:p>
    <w:p w:rsidR="00D61BEA" w:rsidRPr="00DE4C8E" w:rsidRDefault="00D61BEA" w:rsidP="00D118C5">
      <w:pPr>
        <w:pStyle w:val="ListParagraph"/>
        <w:numPr>
          <w:ilvl w:val="0"/>
          <w:numId w:val="32"/>
        </w:numPr>
        <w:spacing w:before="120" w:after="60" w:line="264" w:lineRule="auto"/>
        <w:rPr>
          <w:rFonts w:ascii="Segoe UI" w:hAnsi="Segoe UI" w:cs="Segoe UI"/>
          <w:lang w:val="en-US"/>
        </w:rPr>
      </w:pPr>
      <w:r w:rsidRPr="00DE4C8E">
        <w:rPr>
          <w:rFonts w:ascii="Segoe UI" w:hAnsi="Segoe UI" w:cs="Segoe UI"/>
          <w:lang w:val="en-US"/>
        </w:rPr>
        <w:t xml:space="preserve">Go to control panel, select </w:t>
      </w:r>
      <w:r w:rsidRPr="00DE4C8E">
        <w:rPr>
          <w:rFonts w:ascii="Segoe UI" w:hAnsi="Segoe UI" w:cs="Segoe UI"/>
          <w:b/>
          <w:lang w:val="en-US"/>
        </w:rPr>
        <w:t>windows Firewall</w:t>
      </w:r>
      <w:r w:rsidRPr="00DE4C8E">
        <w:rPr>
          <w:rFonts w:ascii="Segoe UI" w:hAnsi="Segoe UI" w:cs="Segoe UI"/>
          <w:lang w:val="en-US"/>
        </w:rPr>
        <w:t xml:space="preserve">, select </w:t>
      </w:r>
      <w:r w:rsidRPr="00DE4C8E">
        <w:rPr>
          <w:rFonts w:ascii="Segoe UI" w:hAnsi="Segoe UI" w:cs="Segoe UI"/>
          <w:b/>
          <w:lang w:val="en-US"/>
        </w:rPr>
        <w:t>Turn Windows Firewall on or off</w:t>
      </w:r>
      <w:r w:rsidRPr="00DE4C8E">
        <w:rPr>
          <w:rFonts w:ascii="Segoe UI" w:hAnsi="Segoe UI" w:cs="Segoe UI"/>
          <w:lang w:val="en-US"/>
        </w:rPr>
        <w:t xml:space="preserve">, select </w:t>
      </w:r>
      <w:r w:rsidRPr="00DE4C8E">
        <w:rPr>
          <w:rFonts w:ascii="Segoe UI" w:hAnsi="Segoe UI" w:cs="Segoe UI"/>
          <w:b/>
          <w:lang w:val="en-US"/>
        </w:rPr>
        <w:t>off</w:t>
      </w:r>
      <w:r w:rsidRPr="00DE4C8E">
        <w:rPr>
          <w:rFonts w:ascii="Segoe UI" w:hAnsi="Segoe UI" w:cs="Segoe UI"/>
          <w:lang w:val="en-US"/>
        </w:rPr>
        <w:t xml:space="preserve"> for all locations and click </w:t>
      </w:r>
      <w:r w:rsidRPr="00DE4C8E">
        <w:rPr>
          <w:rFonts w:ascii="Segoe UI" w:hAnsi="Segoe UI" w:cs="Segoe UI"/>
          <w:b/>
          <w:lang w:val="en-US"/>
        </w:rPr>
        <w:t>OK</w:t>
      </w:r>
    </w:p>
    <w:p w:rsidR="00D61BEA" w:rsidRPr="00DE4C8E" w:rsidRDefault="00D61BEA" w:rsidP="00851FC8">
      <w:pPr>
        <w:pStyle w:val="ListParagraph"/>
        <w:ind w:left="360"/>
        <w:rPr>
          <w:rFonts w:ascii="Segoe UI" w:hAnsi="Segoe UI" w:cs="Segoe UI"/>
          <w:lang w:val="en-US"/>
        </w:rPr>
      </w:pPr>
      <w:r w:rsidRPr="00DE4C8E">
        <w:rPr>
          <w:rFonts w:ascii="Segoe UI" w:hAnsi="Segoe UI" w:cs="Segoe UI"/>
          <w:noProof/>
          <w:lang w:val="en-US" w:eastAsia="en-US"/>
        </w:rPr>
        <w:lastRenderedPageBreak/>
        <w:drawing>
          <wp:inline distT="0" distB="0" distL="0" distR="0" wp14:anchorId="6FFE2CEC" wp14:editId="050E5020">
            <wp:extent cx="5943600" cy="44672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467225"/>
                    </a:xfrm>
                    <a:prstGeom prst="rect">
                      <a:avLst/>
                    </a:prstGeom>
                    <a:noFill/>
                    <a:ln>
                      <a:noFill/>
                    </a:ln>
                  </pic:spPr>
                </pic:pic>
              </a:graphicData>
            </a:graphic>
          </wp:inline>
        </w:drawing>
      </w:r>
    </w:p>
    <w:p w:rsidR="00D61BEA" w:rsidRPr="00DE4C8E" w:rsidRDefault="00D61BEA" w:rsidP="00D61BEA">
      <w:pPr>
        <w:rPr>
          <w:rFonts w:ascii="Segoe UI" w:eastAsia="Calibri" w:hAnsi="Segoe UI" w:cs="Segoe UI"/>
          <w:b/>
          <w:color w:val="4F81BD"/>
          <w:sz w:val="24"/>
          <w:szCs w:val="24"/>
        </w:rPr>
      </w:pPr>
      <w:r w:rsidRPr="00DE4C8E">
        <w:rPr>
          <w:rFonts w:ascii="Segoe UI" w:hAnsi="Segoe UI" w:cs="Segoe UI"/>
        </w:rPr>
        <w:br w:type="page"/>
      </w:r>
    </w:p>
    <w:p w:rsidR="00D61BEA" w:rsidRPr="00DE4C8E" w:rsidRDefault="00D61BEA" w:rsidP="00851FC8">
      <w:pPr>
        <w:pStyle w:val="Heading3NumMS"/>
        <w:rPr>
          <w:rFonts w:cs="Segoe UI"/>
        </w:rPr>
      </w:pPr>
      <w:bookmarkStart w:id="15" w:name="_Toc269368161"/>
      <w:bookmarkStart w:id="16" w:name="_Toc295897771"/>
      <w:bookmarkStart w:id="17" w:name="_Toc412801540"/>
      <w:r w:rsidRPr="00DE4C8E">
        <w:rPr>
          <w:rFonts w:cs="Segoe UI"/>
        </w:rPr>
        <w:lastRenderedPageBreak/>
        <w:t>Create DNS entry</w:t>
      </w:r>
      <w:bookmarkEnd w:id="15"/>
      <w:bookmarkEnd w:id="16"/>
      <w:bookmarkEnd w:id="17"/>
    </w:p>
    <w:p w:rsidR="007C7692" w:rsidRDefault="007C7692" w:rsidP="00D118C5">
      <w:pPr>
        <w:pStyle w:val="ListParagraph"/>
        <w:numPr>
          <w:ilvl w:val="0"/>
          <w:numId w:val="31"/>
        </w:numPr>
        <w:spacing w:before="120" w:after="60" w:line="264" w:lineRule="auto"/>
        <w:rPr>
          <w:rFonts w:ascii="Segoe UI" w:hAnsi="Segoe UI" w:cs="Segoe UI"/>
          <w:lang w:val="en-US"/>
        </w:rPr>
      </w:pPr>
      <w:r>
        <w:rPr>
          <w:rFonts w:ascii="Segoe UI" w:hAnsi="Segoe UI" w:cs="Segoe UI"/>
          <w:lang w:val="en-US"/>
        </w:rPr>
        <w:t xml:space="preserve">Create the following DNS </w:t>
      </w:r>
      <w:proofErr w:type="spellStart"/>
      <w:r>
        <w:rPr>
          <w:rFonts w:ascii="Segoe UI" w:hAnsi="Segoe UI" w:cs="Segoe UI"/>
          <w:lang w:val="en-US"/>
        </w:rPr>
        <w:t>enteries</w:t>
      </w:r>
      <w:proofErr w:type="spellEnd"/>
    </w:p>
    <w:p w:rsidR="007C7692" w:rsidRDefault="00A3139C" w:rsidP="007C7692">
      <w:pPr>
        <w:pStyle w:val="ListParagraph"/>
        <w:numPr>
          <w:ilvl w:val="1"/>
          <w:numId w:val="31"/>
        </w:numPr>
        <w:spacing w:before="120" w:after="60" w:line="264" w:lineRule="auto"/>
        <w:rPr>
          <w:rFonts w:ascii="Segoe UI" w:hAnsi="Segoe UI" w:cs="Segoe UI"/>
          <w:lang w:val="en-US"/>
        </w:rPr>
      </w:pPr>
      <w:r>
        <w:rPr>
          <w:rFonts w:ascii="Segoe UI" w:hAnsi="Segoe UI" w:cs="Segoe UI"/>
          <w:lang w:val="en-US"/>
        </w:rPr>
        <w:t>a</w:t>
      </w:r>
      <w:r w:rsidR="007C7692">
        <w:rPr>
          <w:rFonts w:ascii="Segoe UI" w:hAnsi="Segoe UI" w:cs="Segoe UI"/>
          <w:lang w:val="en-US"/>
        </w:rPr>
        <w:t xml:space="preserve">dfs.ise.msjps.net </w:t>
      </w:r>
      <w:r w:rsidR="007C7692" w:rsidRPr="007C7692">
        <w:rPr>
          <w:rFonts w:ascii="Segoe UI" w:hAnsi="Segoe UI" w:cs="Segoe UI"/>
          <w:lang w:val="en-US"/>
        </w:rPr>
        <w:sym w:font="Wingdings" w:char="F0E0"/>
      </w:r>
      <w:r w:rsidR="007C7692">
        <w:rPr>
          <w:rFonts w:ascii="Segoe UI" w:hAnsi="Segoe UI" w:cs="Segoe UI"/>
          <w:lang w:val="en-US"/>
        </w:rPr>
        <w:t xml:space="preserve"> pointing to 10.1.1.14</w:t>
      </w:r>
    </w:p>
    <w:p w:rsidR="007C7692" w:rsidRDefault="00A3139C" w:rsidP="007C7692">
      <w:pPr>
        <w:pStyle w:val="ListParagraph"/>
        <w:numPr>
          <w:ilvl w:val="1"/>
          <w:numId w:val="31"/>
        </w:numPr>
        <w:spacing w:before="120" w:after="60" w:line="264" w:lineRule="auto"/>
        <w:rPr>
          <w:rFonts w:ascii="Segoe UI" w:hAnsi="Segoe UI" w:cs="Segoe UI"/>
          <w:lang w:val="en-US"/>
        </w:rPr>
      </w:pPr>
      <w:r>
        <w:rPr>
          <w:rFonts w:ascii="Segoe UI" w:hAnsi="Segoe UI" w:cs="Segoe UI"/>
          <w:lang w:val="en-US"/>
        </w:rPr>
        <w:t>p</w:t>
      </w:r>
      <w:r w:rsidR="007C7692">
        <w:rPr>
          <w:rFonts w:ascii="Segoe UI" w:hAnsi="Segoe UI" w:cs="Segoe UI"/>
          <w:lang w:val="en-US"/>
        </w:rPr>
        <w:t xml:space="preserve">ortal.ise.msjps.net </w:t>
      </w:r>
      <w:r w:rsidR="007C7692" w:rsidRPr="007C7692">
        <w:rPr>
          <w:rFonts w:ascii="Segoe UI" w:hAnsi="Segoe UI" w:cs="Segoe UI"/>
          <w:lang w:val="en-US"/>
        </w:rPr>
        <w:sym w:font="Wingdings" w:char="F0E0"/>
      </w:r>
      <w:r w:rsidR="007C7692">
        <w:rPr>
          <w:rFonts w:ascii="Segoe UI" w:hAnsi="Segoe UI" w:cs="Segoe UI"/>
          <w:lang w:val="en-US"/>
        </w:rPr>
        <w:t xml:space="preserve"> pointing to 10.1.1.15</w:t>
      </w:r>
    </w:p>
    <w:p w:rsidR="00D61BEA" w:rsidRPr="00DE4C8E" w:rsidRDefault="001009CF" w:rsidP="00851FC8">
      <w:pPr>
        <w:pStyle w:val="Heading3NumMS"/>
        <w:rPr>
          <w:rFonts w:cs="Segoe UI"/>
        </w:rPr>
      </w:pPr>
      <w:bookmarkStart w:id="18" w:name="_Toc269368162"/>
      <w:bookmarkStart w:id="19" w:name="_Toc295897772"/>
      <w:bookmarkStart w:id="20" w:name="_Toc412801541"/>
      <w:r>
        <w:rPr>
          <w:rFonts w:cs="Segoe UI"/>
        </w:rPr>
        <w:t xml:space="preserve">Create </w:t>
      </w:r>
      <w:r w:rsidR="00D61BEA" w:rsidRPr="00DE4C8E">
        <w:rPr>
          <w:rFonts w:cs="Segoe UI"/>
        </w:rPr>
        <w:t>Server Certificate</w:t>
      </w:r>
      <w:bookmarkEnd w:id="18"/>
      <w:bookmarkEnd w:id="19"/>
      <w:bookmarkEnd w:id="20"/>
    </w:p>
    <w:p w:rsidR="00A3139C" w:rsidRDefault="00A3139C" w:rsidP="00A3139C">
      <w:pPr>
        <w:pStyle w:val="ListParagraph"/>
        <w:numPr>
          <w:ilvl w:val="0"/>
          <w:numId w:val="31"/>
        </w:numPr>
        <w:spacing w:before="120" w:after="60" w:line="264" w:lineRule="auto"/>
        <w:rPr>
          <w:rFonts w:ascii="Segoe UI" w:hAnsi="Segoe UI" w:cs="Segoe UI"/>
          <w:lang w:val="en-US"/>
        </w:rPr>
      </w:pPr>
      <w:r>
        <w:rPr>
          <w:rFonts w:ascii="Segoe UI" w:hAnsi="Segoe UI" w:cs="Segoe UI"/>
          <w:lang w:val="en-US"/>
        </w:rPr>
        <w:t>Create and install the following certificates</w:t>
      </w:r>
    </w:p>
    <w:p w:rsidR="00A3139C" w:rsidRDefault="00BB61F4" w:rsidP="00A3139C">
      <w:pPr>
        <w:pStyle w:val="ListParagraph"/>
        <w:numPr>
          <w:ilvl w:val="1"/>
          <w:numId w:val="31"/>
        </w:numPr>
        <w:spacing w:before="120" w:after="60" w:line="264" w:lineRule="auto"/>
        <w:rPr>
          <w:rFonts w:ascii="Segoe UI" w:hAnsi="Segoe UI" w:cs="Segoe UI"/>
          <w:lang w:val="en-US"/>
        </w:rPr>
      </w:pPr>
      <w:r>
        <w:rPr>
          <w:rFonts w:ascii="Segoe UI" w:hAnsi="Segoe UI" w:cs="Segoe UI"/>
          <w:lang w:val="en-US"/>
        </w:rPr>
        <w:t>*</w:t>
      </w:r>
      <w:r w:rsidR="00A3139C">
        <w:rPr>
          <w:rFonts w:ascii="Segoe UI" w:hAnsi="Segoe UI" w:cs="Segoe UI"/>
          <w:lang w:val="en-US"/>
        </w:rPr>
        <w:t xml:space="preserve">.ise.msjps.net </w:t>
      </w:r>
      <w:r w:rsidR="00A3139C" w:rsidRPr="007C7692">
        <w:rPr>
          <w:rFonts w:ascii="Segoe UI" w:hAnsi="Segoe UI" w:cs="Segoe UI"/>
          <w:lang w:val="en-US"/>
        </w:rPr>
        <w:sym w:font="Wingdings" w:char="F0E0"/>
      </w:r>
      <w:r w:rsidR="00A3139C">
        <w:rPr>
          <w:rFonts w:ascii="Segoe UI" w:hAnsi="Segoe UI" w:cs="Segoe UI"/>
          <w:lang w:val="en-US"/>
        </w:rPr>
        <w:t xml:space="preserve"> install on 10.1.1.14</w:t>
      </w:r>
    </w:p>
    <w:p w:rsidR="00A3139C" w:rsidRDefault="00BB61F4" w:rsidP="00A3139C">
      <w:pPr>
        <w:pStyle w:val="ListParagraph"/>
        <w:numPr>
          <w:ilvl w:val="1"/>
          <w:numId w:val="31"/>
        </w:numPr>
        <w:spacing w:before="120" w:after="60" w:line="264" w:lineRule="auto"/>
        <w:rPr>
          <w:rFonts w:ascii="Segoe UI" w:hAnsi="Segoe UI" w:cs="Segoe UI"/>
          <w:lang w:val="en-US"/>
        </w:rPr>
      </w:pPr>
      <w:r>
        <w:rPr>
          <w:rFonts w:ascii="Segoe UI" w:hAnsi="Segoe UI" w:cs="Segoe UI"/>
          <w:lang w:val="en-US"/>
        </w:rPr>
        <w:t>*</w:t>
      </w:r>
      <w:r w:rsidR="00A3139C">
        <w:rPr>
          <w:rFonts w:ascii="Segoe UI" w:hAnsi="Segoe UI" w:cs="Segoe UI"/>
          <w:lang w:val="en-US"/>
        </w:rPr>
        <w:t xml:space="preserve">.ise.msjps.net </w:t>
      </w:r>
      <w:r w:rsidR="00A3139C" w:rsidRPr="007C7692">
        <w:rPr>
          <w:rFonts w:ascii="Segoe UI" w:hAnsi="Segoe UI" w:cs="Segoe UI"/>
          <w:lang w:val="en-US"/>
        </w:rPr>
        <w:sym w:font="Wingdings" w:char="F0E0"/>
      </w:r>
      <w:r w:rsidR="00A3139C">
        <w:rPr>
          <w:rFonts w:ascii="Segoe UI" w:hAnsi="Segoe UI" w:cs="Segoe UI"/>
          <w:lang w:val="en-US"/>
        </w:rPr>
        <w:t xml:space="preserve"> install on 10.1.1.14</w:t>
      </w:r>
    </w:p>
    <w:p w:rsidR="00727D64" w:rsidRPr="00727D64" w:rsidRDefault="00727D64" w:rsidP="008A3BB3">
      <w:pPr>
        <w:rPr>
          <w:rFonts w:ascii="Segoe UI" w:hAnsi="Segoe UI" w:cs="Segoe UI"/>
          <w:noProof/>
        </w:rPr>
      </w:pPr>
    </w:p>
    <w:p w:rsidR="00C748B2" w:rsidRDefault="00C748B2" w:rsidP="00C748B2">
      <w:pPr>
        <w:pStyle w:val="Heading1NumMS"/>
      </w:pPr>
      <w:bookmarkStart w:id="21" w:name="_Toc412801542"/>
      <w:r>
        <w:lastRenderedPageBreak/>
        <w:t xml:space="preserve">Configure </w:t>
      </w:r>
      <w:r w:rsidRPr="008A3BB3">
        <w:t xml:space="preserve">Relying Party Trust with </w:t>
      </w:r>
      <w:r w:rsidR="002D1B81">
        <w:t>SharePoint</w:t>
      </w:r>
      <w:bookmarkEnd w:id="21"/>
    </w:p>
    <w:p w:rsidR="00C748B2" w:rsidRDefault="00740CF6" w:rsidP="00C748B2">
      <w:pPr>
        <w:pStyle w:val="BodyMS"/>
        <w:rPr>
          <w:sz w:val="22"/>
        </w:rPr>
      </w:pPr>
      <w:r>
        <w:rPr>
          <w:sz w:val="22"/>
        </w:rPr>
        <w:t xml:space="preserve">To enable </w:t>
      </w:r>
      <w:r w:rsidR="00894BD0">
        <w:rPr>
          <w:sz w:val="22"/>
        </w:rPr>
        <w:t xml:space="preserve">SharePoint </w:t>
      </w:r>
      <w:r>
        <w:rPr>
          <w:sz w:val="22"/>
        </w:rPr>
        <w:t>to be claims-aware, a</w:t>
      </w:r>
      <w:r w:rsidR="00C748B2" w:rsidRPr="002769E1">
        <w:rPr>
          <w:sz w:val="22"/>
        </w:rPr>
        <w:t xml:space="preserve"> </w:t>
      </w:r>
      <w:r>
        <w:rPr>
          <w:sz w:val="22"/>
        </w:rPr>
        <w:t xml:space="preserve">Relying Party </w:t>
      </w:r>
      <w:r w:rsidR="00C748B2" w:rsidRPr="002769E1">
        <w:rPr>
          <w:sz w:val="22"/>
        </w:rPr>
        <w:t xml:space="preserve">Trust needs to be </w:t>
      </w:r>
      <w:r>
        <w:rPr>
          <w:sz w:val="22"/>
        </w:rPr>
        <w:t>configured b</w:t>
      </w:r>
      <w:r w:rsidR="00C748B2" w:rsidRPr="002769E1">
        <w:rPr>
          <w:sz w:val="22"/>
        </w:rPr>
        <w:t xml:space="preserve">etween </w:t>
      </w:r>
      <w:r w:rsidR="00894BD0">
        <w:rPr>
          <w:sz w:val="22"/>
        </w:rPr>
        <w:t xml:space="preserve">the </w:t>
      </w:r>
      <w:r w:rsidR="00C748B2" w:rsidRPr="002769E1">
        <w:rPr>
          <w:sz w:val="22"/>
        </w:rPr>
        <w:t xml:space="preserve">Identity Provider and </w:t>
      </w:r>
      <w:r w:rsidR="00894BD0">
        <w:rPr>
          <w:sz w:val="22"/>
        </w:rPr>
        <w:t>SharePoint (</w:t>
      </w:r>
      <w:r>
        <w:rPr>
          <w:sz w:val="22"/>
        </w:rPr>
        <w:t>Relying Party</w:t>
      </w:r>
      <w:r w:rsidR="00894BD0">
        <w:rPr>
          <w:sz w:val="22"/>
        </w:rPr>
        <w:t>)</w:t>
      </w:r>
      <w:r w:rsidR="00C748B2" w:rsidRPr="002769E1">
        <w:rPr>
          <w:sz w:val="22"/>
        </w:rPr>
        <w:t xml:space="preserve">. </w:t>
      </w:r>
    </w:p>
    <w:p w:rsidR="00740CF6" w:rsidRPr="00740CF6" w:rsidRDefault="00740CF6" w:rsidP="00740CF6">
      <w:pPr>
        <w:pStyle w:val="Heading2NumMS"/>
      </w:pPr>
      <w:bookmarkStart w:id="22" w:name="_Toc412801543"/>
      <w:r>
        <w:t>Active Directory (AD)</w:t>
      </w:r>
      <w:r w:rsidRPr="00740CF6">
        <w:t xml:space="preserve"> Attribute Store</w:t>
      </w:r>
      <w:bookmarkEnd w:id="22"/>
    </w:p>
    <w:p w:rsidR="00740CF6" w:rsidRPr="00740CF6" w:rsidRDefault="00740CF6" w:rsidP="00740CF6">
      <w:pPr>
        <w:rPr>
          <w:rFonts w:ascii="Segoe UI" w:hAnsi="Segoe UI" w:cs="Segoe UI"/>
        </w:rPr>
      </w:pPr>
      <w:r>
        <w:rPr>
          <w:rFonts w:ascii="Segoe UI" w:hAnsi="Segoe UI" w:cs="Segoe UI"/>
        </w:rPr>
        <w:t>The</w:t>
      </w:r>
      <w:r w:rsidRPr="00740CF6">
        <w:rPr>
          <w:rFonts w:ascii="Segoe UI" w:hAnsi="Segoe UI" w:cs="Segoe UI"/>
        </w:rPr>
        <w:t xml:space="preserve"> attributes that </w:t>
      </w:r>
      <w:r>
        <w:rPr>
          <w:rFonts w:ascii="Segoe UI" w:hAnsi="Segoe UI" w:cs="Segoe UI"/>
        </w:rPr>
        <w:t xml:space="preserve">are needed for </w:t>
      </w:r>
      <w:r w:rsidR="002474F6">
        <w:rPr>
          <w:rFonts w:ascii="Segoe UI" w:hAnsi="Segoe UI" w:cs="Segoe UI"/>
        </w:rPr>
        <w:t xml:space="preserve">SharePoint </w:t>
      </w:r>
      <w:r>
        <w:rPr>
          <w:rFonts w:ascii="Segoe UI" w:hAnsi="Segoe UI" w:cs="Segoe UI"/>
        </w:rPr>
        <w:t>will all be</w:t>
      </w:r>
      <w:r w:rsidRPr="00740CF6">
        <w:rPr>
          <w:rFonts w:ascii="Segoe UI" w:hAnsi="Segoe UI" w:cs="Segoe UI"/>
        </w:rPr>
        <w:t xml:space="preserve"> in AD</w:t>
      </w:r>
      <w:r>
        <w:rPr>
          <w:rFonts w:ascii="Segoe UI" w:hAnsi="Segoe UI" w:cs="Segoe UI"/>
        </w:rPr>
        <w:t>. F</w:t>
      </w:r>
      <w:r w:rsidRPr="00740CF6">
        <w:rPr>
          <w:rFonts w:ascii="Segoe UI" w:hAnsi="Segoe UI" w:cs="Segoe UI"/>
        </w:rPr>
        <w:t xml:space="preserve">or ADFS to extract the attributes from the </w:t>
      </w:r>
      <w:r>
        <w:rPr>
          <w:rFonts w:ascii="Segoe UI" w:hAnsi="Segoe UI" w:cs="Segoe UI"/>
        </w:rPr>
        <w:t>AD</w:t>
      </w:r>
      <w:r w:rsidRPr="00740CF6">
        <w:rPr>
          <w:rFonts w:ascii="Segoe UI" w:hAnsi="Segoe UI" w:cs="Segoe UI"/>
        </w:rPr>
        <w:t xml:space="preserve"> Store, rules need to be created in ADFS. To do this, access the Wizard and create a Relying Party Trust. The SharePoint Site will utilize </w:t>
      </w:r>
      <w:proofErr w:type="gramStart"/>
      <w:r w:rsidRPr="00740CF6">
        <w:rPr>
          <w:rFonts w:ascii="Segoe UI" w:hAnsi="Segoe UI" w:cs="Segoe UI"/>
        </w:rPr>
        <w:t>a  “</w:t>
      </w:r>
      <w:proofErr w:type="gramEnd"/>
      <w:r w:rsidRPr="00740CF6">
        <w:rPr>
          <w:rFonts w:ascii="Segoe UI" w:hAnsi="Segoe UI" w:cs="Segoe UI"/>
        </w:rPr>
        <w:t xml:space="preserve">_trust” folder that will be generated once the site is configured to accept claims.  Therefore in the relying party WS-Federation Passive Protocol URL, the appropriate URL must be entered. For example: </w:t>
      </w:r>
      <w:r w:rsidR="001F28BB" w:rsidRPr="00BB61F4">
        <w:rPr>
          <w:rFonts w:ascii="Segoe UI" w:hAnsi="Segoe UI" w:cs="Segoe UI"/>
          <w:b/>
        </w:rPr>
        <w:t>https://</w:t>
      </w:r>
      <w:r w:rsidR="002474F6" w:rsidRPr="00BB61F4">
        <w:rPr>
          <w:rFonts w:ascii="Segoe UI" w:hAnsi="Segoe UI" w:cs="Segoe UI"/>
          <w:b/>
        </w:rPr>
        <w:t>portal.</w:t>
      </w:r>
      <w:r w:rsidR="00083FA7">
        <w:rPr>
          <w:rFonts w:ascii="Segoe UI" w:hAnsi="Segoe UI" w:cs="Segoe UI"/>
          <w:b/>
        </w:rPr>
        <w:t>nj</w:t>
      </w:r>
      <w:r w:rsidR="002474F6" w:rsidRPr="00BB61F4">
        <w:rPr>
          <w:rFonts w:ascii="Segoe UI" w:hAnsi="Segoe UI" w:cs="Segoe UI"/>
          <w:b/>
        </w:rPr>
        <w:t>ise.msjps.</w:t>
      </w:r>
      <w:r w:rsidR="00083FA7">
        <w:rPr>
          <w:rFonts w:ascii="Segoe UI" w:hAnsi="Segoe UI" w:cs="Segoe UI"/>
          <w:b/>
        </w:rPr>
        <w:t>com</w:t>
      </w:r>
      <w:r w:rsidR="001F28BB" w:rsidRPr="00BB61F4">
        <w:rPr>
          <w:rFonts w:ascii="Segoe UI" w:hAnsi="Segoe UI" w:cs="Segoe UI"/>
          <w:b/>
        </w:rPr>
        <w:t>/_trust</w:t>
      </w:r>
      <w:r w:rsidR="004210FA" w:rsidRPr="00BB61F4">
        <w:rPr>
          <w:rFonts w:ascii="Segoe UI" w:hAnsi="Segoe UI" w:cs="Segoe UI"/>
          <w:b/>
        </w:rPr>
        <w:t>/</w:t>
      </w:r>
      <w:r w:rsidR="001F28BB">
        <w:rPr>
          <w:rFonts w:ascii="Segoe UI" w:hAnsi="Segoe UI" w:cs="Segoe UI"/>
        </w:rPr>
        <w:t xml:space="preserve"> </w:t>
      </w:r>
      <w:r w:rsidRPr="00740CF6">
        <w:rPr>
          <w:rFonts w:ascii="Segoe UI" w:hAnsi="Segoe UI" w:cs="Segoe UI"/>
          <w:i/>
        </w:rPr>
        <w:t>Assumption:  The SharePoint site has been configured and SSL has been enabled.  The SharePoint configuration details should be documented in the SharePoint Build Document.</w:t>
      </w:r>
    </w:p>
    <w:p w:rsidR="00740CF6" w:rsidRPr="00740CF6" w:rsidRDefault="00740CF6" w:rsidP="00740CF6">
      <w:pPr>
        <w:rPr>
          <w:rFonts w:ascii="Segoe UI" w:hAnsi="Segoe UI" w:cs="Segoe UI"/>
        </w:rPr>
      </w:pPr>
    </w:p>
    <w:p w:rsidR="00740CF6" w:rsidRPr="00740CF6" w:rsidRDefault="00C16A17" w:rsidP="00740CF6">
      <w:pPr>
        <w:rPr>
          <w:rFonts w:ascii="Segoe UI" w:hAnsi="Segoe UI" w:cs="Segoe UI"/>
          <w:noProof/>
        </w:rPr>
      </w:pPr>
      <w:r>
        <w:rPr>
          <w:noProof/>
          <w:lang w:val="en-US" w:eastAsia="en-US"/>
        </w:rPr>
        <w:lastRenderedPageBreak/>
        <w:drawing>
          <wp:inline distT="0" distB="0" distL="0" distR="0" wp14:anchorId="11248ECE" wp14:editId="42872AA2">
            <wp:extent cx="5943600" cy="4791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791075"/>
                    </a:xfrm>
                    <a:prstGeom prst="rect">
                      <a:avLst/>
                    </a:prstGeom>
                  </pic:spPr>
                </pic:pic>
              </a:graphicData>
            </a:graphic>
          </wp:inline>
        </w:drawing>
      </w:r>
    </w:p>
    <w:p w:rsidR="00740CF6" w:rsidRPr="00740CF6" w:rsidRDefault="00C16A17" w:rsidP="00740CF6">
      <w:pPr>
        <w:rPr>
          <w:rFonts w:ascii="Segoe UI" w:hAnsi="Segoe UI" w:cs="Segoe UI"/>
          <w:noProof/>
        </w:rPr>
      </w:pPr>
      <w:r>
        <w:rPr>
          <w:noProof/>
          <w:lang w:val="en-US" w:eastAsia="en-US"/>
        </w:rPr>
        <w:lastRenderedPageBreak/>
        <w:drawing>
          <wp:inline distT="0" distB="0" distL="0" distR="0" wp14:anchorId="567B72B9" wp14:editId="58ED164C">
            <wp:extent cx="5943600" cy="4791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4791075"/>
                    </a:xfrm>
                    <a:prstGeom prst="rect">
                      <a:avLst/>
                    </a:prstGeom>
                  </pic:spPr>
                </pic:pic>
              </a:graphicData>
            </a:graphic>
          </wp:inline>
        </w:drawing>
      </w:r>
    </w:p>
    <w:p w:rsidR="00740CF6" w:rsidRPr="00740CF6" w:rsidRDefault="00740CF6" w:rsidP="00740CF6">
      <w:pPr>
        <w:rPr>
          <w:rFonts w:ascii="Segoe UI" w:hAnsi="Segoe UI" w:cs="Segoe UI"/>
          <w:noProof/>
        </w:rPr>
      </w:pPr>
    </w:p>
    <w:p w:rsidR="00740CF6" w:rsidRPr="00740CF6" w:rsidRDefault="00C16A17" w:rsidP="00740CF6">
      <w:pPr>
        <w:rPr>
          <w:rFonts w:ascii="Segoe UI" w:hAnsi="Segoe UI" w:cs="Segoe UI"/>
          <w:noProof/>
        </w:rPr>
      </w:pPr>
      <w:r>
        <w:rPr>
          <w:noProof/>
          <w:lang w:val="en-US" w:eastAsia="en-US"/>
        </w:rPr>
        <w:lastRenderedPageBreak/>
        <w:drawing>
          <wp:inline distT="0" distB="0" distL="0" distR="0" wp14:anchorId="1A7D3B73" wp14:editId="515E7C73">
            <wp:extent cx="5943600" cy="4791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791075"/>
                    </a:xfrm>
                    <a:prstGeom prst="rect">
                      <a:avLst/>
                    </a:prstGeom>
                  </pic:spPr>
                </pic:pic>
              </a:graphicData>
            </a:graphic>
          </wp:inline>
        </w:drawing>
      </w:r>
    </w:p>
    <w:p w:rsidR="00740CF6" w:rsidRPr="00740CF6" w:rsidRDefault="00C16A17" w:rsidP="00740CF6">
      <w:pPr>
        <w:rPr>
          <w:rFonts w:ascii="Segoe UI" w:hAnsi="Segoe UI" w:cs="Segoe UI"/>
          <w:noProof/>
        </w:rPr>
      </w:pPr>
      <w:r>
        <w:rPr>
          <w:noProof/>
          <w:lang w:val="en-US" w:eastAsia="en-US"/>
        </w:rPr>
        <w:lastRenderedPageBreak/>
        <w:drawing>
          <wp:inline distT="0" distB="0" distL="0" distR="0" wp14:anchorId="30D9212B" wp14:editId="14DA3CD9">
            <wp:extent cx="5943600" cy="4791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791075"/>
                    </a:xfrm>
                    <a:prstGeom prst="rect">
                      <a:avLst/>
                    </a:prstGeom>
                  </pic:spPr>
                </pic:pic>
              </a:graphicData>
            </a:graphic>
          </wp:inline>
        </w:drawing>
      </w:r>
    </w:p>
    <w:p w:rsidR="00740CF6" w:rsidRPr="00740CF6" w:rsidRDefault="00740CF6" w:rsidP="00740CF6">
      <w:pPr>
        <w:rPr>
          <w:rFonts w:ascii="Segoe UI" w:hAnsi="Segoe UI" w:cs="Segoe UI"/>
          <w:noProof/>
        </w:rPr>
      </w:pPr>
      <w:r w:rsidRPr="00740CF6">
        <w:rPr>
          <w:rFonts w:ascii="Segoe UI" w:hAnsi="Segoe UI" w:cs="Segoe UI"/>
          <w:noProof/>
        </w:rPr>
        <w:t>Skip this next screen.</w:t>
      </w:r>
    </w:p>
    <w:p w:rsidR="00740CF6" w:rsidRPr="00740CF6" w:rsidRDefault="00C16A17" w:rsidP="00740CF6">
      <w:pPr>
        <w:rPr>
          <w:rFonts w:ascii="Segoe UI" w:hAnsi="Segoe UI" w:cs="Segoe UI"/>
          <w:noProof/>
        </w:rPr>
      </w:pPr>
      <w:r>
        <w:rPr>
          <w:noProof/>
          <w:lang w:val="en-US" w:eastAsia="en-US"/>
        </w:rPr>
        <w:lastRenderedPageBreak/>
        <w:drawing>
          <wp:inline distT="0" distB="0" distL="0" distR="0" wp14:anchorId="135D1C96" wp14:editId="761E7277">
            <wp:extent cx="5943600" cy="4791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4791075"/>
                    </a:xfrm>
                    <a:prstGeom prst="rect">
                      <a:avLst/>
                    </a:prstGeom>
                  </pic:spPr>
                </pic:pic>
              </a:graphicData>
            </a:graphic>
          </wp:inline>
        </w:drawing>
      </w:r>
    </w:p>
    <w:p w:rsidR="00740CF6" w:rsidRPr="00740CF6" w:rsidRDefault="00740CF6" w:rsidP="00740CF6">
      <w:pPr>
        <w:rPr>
          <w:rFonts w:ascii="Segoe UI" w:hAnsi="Segoe UI" w:cs="Segoe UI"/>
          <w:noProof/>
        </w:rPr>
      </w:pPr>
    </w:p>
    <w:p w:rsidR="00740CF6" w:rsidRPr="00740CF6" w:rsidRDefault="00C16A17" w:rsidP="00740CF6">
      <w:pPr>
        <w:rPr>
          <w:rFonts w:ascii="Segoe UI" w:hAnsi="Segoe UI" w:cs="Segoe UI"/>
        </w:rPr>
      </w:pPr>
      <w:r>
        <w:rPr>
          <w:noProof/>
          <w:lang w:val="en-US" w:eastAsia="en-US"/>
        </w:rPr>
        <w:lastRenderedPageBreak/>
        <w:drawing>
          <wp:inline distT="0" distB="0" distL="0" distR="0" wp14:anchorId="091A467B" wp14:editId="500E8AEA">
            <wp:extent cx="5943600" cy="4791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791075"/>
                    </a:xfrm>
                    <a:prstGeom prst="rect">
                      <a:avLst/>
                    </a:prstGeom>
                  </pic:spPr>
                </pic:pic>
              </a:graphicData>
            </a:graphic>
          </wp:inline>
        </w:drawing>
      </w:r>
    </w:p>
    <w:p w:rsidR="00740CF6" w:rsidRPr="00740CF6" w:rsidRDefault="00740CF6" w:rsidP="00740CF6">
      <w:pPr>
        <w:rPr>
          <w:rFonts w:ascii="Segoe UI" w:hAnsi="Segoe UI" w:cs="Segoe UI"/>
        </w:rPr>
      </w:pPr>
      <w:r w:rsidRPr="00740CF6">
        <w:rPr>
          <w:rFonts w:ascii="Segoe UI" w:hAnsi="Segoe UI" w:cs="Segoe UI"/>
        </w:rPr>
        <w:t xml:space="preserve">Also add a unique identifier which will be used when configuring the SharePoint realm later.  For example: </w:t>
      </w:r>
      <w:proofErr w:type="spellStart"/>
      <w:r w:rsidRPr="00740CF6">
        <w:rPr>
          <w:rFonts w:ascii="Segoe UI" w:hAnsi="Segoe UI" w:cs="Segoe UI"/>
          <w:b/>
        </w:rPr>
        <w:t>urn</w:t>
      </w:r>
      <w:proofErr w:type="gramStart"/>
      <w:r w:rsidRPr="00740CF6">
        <w:rPr>
          <w:rFonts w:ascii="Segoe UI" w:hAnsi="Segoe UI" w:cs="Segoe UI"/>
          <w:b/>
        </w:rPr>
        <w:t>:</w:t>
      </w:r>
      <w:r w:rsidR="00894BD0">
        <w:rPr>
          <w:rFonts w:ascii="Segoe UI" w:hAnsi="Segoe UI" w:cs="Segoe UI"/>
          <w:b/>
        </w:rPr>
        <w:t>SharePoint</w:t>
      </w:r>
      <w:r w:rsidRPr="00740CF6">
        <w:rPr>
          <w:rFonts w:ascii="Segoe UI" w:hAnsi="Segoe UI" w:cs="Segoe UI"/>
          <w:b/>
        </w:rPr>
        <w:t>:</w:t>
      </w:r>
      <w:r w:rsidR="00894BD0">
        <w:rPr>
          <w:rFonts w:ascii="Segoe UI" w:hAnsi="Segoe UI" w:cs="Segoe UI"/>
          <w:b/>
        </w:rPr>
        <w:t>ise</w:t>
      </w:r>
      <w:proofErr w:type="spellEnd"/>
      <w:proofErr w:type="gramEnd"/>
      <w:r w:rsidRPr="00740CF6">
        <w:rPr>
          <w:rFonts w:ascii="Segoe UI" w:hAnsi="Segoe UI" w:cs="Segoe UI"/>
        </w:rPr>
        <w:t xml:space="preserve">. </w:t>
      </w:r>
    </w:p>
    <w:p w:rsidR="00740CF6" w:rsidRPr="00740CF6" w:rsidRDefault="00C16A17" w:rsidP="00740CF6">
      <w:pPr>
        <w:rPr>
          <w:rFonts w:ascii="Segoe UI" w:hAnsi="Segoe UI" w:cs="Segoe UI"/>
          <w:noProof/>
        </w:rPr>
      </w:pPr>
      <w:r>
        <w:rPr>
          <w:noProof/>
          <w:lang w:val="en-US" w:eastAsia="en-US"/>
        </w:rPr>
        <w:lastRenderedPageBreak/>
        <w:drawing>
          <wp:inline distT="0" distB="0" distL="0" distR="0" wp14:anchorId="58F40F9E" wp14:editId="26080DB9">
            <wp:extent cx="5943600" cy="4791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791075"/>
                    </a:xfrm>
                    <a:prstGeom prst="rect">
                      <a:avLst/>
                    </a:prstGeom>
                  </pic:spPr>
                </pic:pic>
              </a:graphicData>
            </a:graphic>
          </wp:inline>
        </w:drawing>
      </w:r>
    </w:p>
    <w:p w:rsidR="00740CF6" w:rsidRPr="00740CF6" w:rsidRDefault="00C16A17" w:rsidP="00740CF6">
      <w:pPr>
        <w:rPr>
          <w:rFonts w:ascii="Segoe UI" w:hAnsi="Segoe UI" w:cs="Segoe UI"/>
        </w:rPr>
      </w:pPr>
      <w:r>
        <w:rPr>
          <w:noProof/>
          <w:lang w:val="en-US" w:eastAsia="en-US"/>
        </w:rPr>
        <w:lastRenderedPageBreak/>
        <w:drawing>
          <wp:inline distT="0" distB="0" distL="0" distR="0" wp14:anchorId="1E032636" wp14:editId="79DD9B56">
            <wp:extent cx="5943600" cy="4791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4791075"/>
                    </a:xfrm>
                    <a:prstGeom prst="rect">
                      <a:avLst/>
                    </a:prstGeom>
                  </pic:spPr>
                </pic:pic>
              </a:graphicData>
            </a:graphic>
          </wp:inline>
        </w:drawing>
      </w:r>
    </w:p>
    <w:p w:rsidR="00740CF6" w:rsidRPr="00740CF6" w:rsidRDefault="00C16A17" w:rsidP="00740CF6">
      <w:pPr>
        <w:rPr>
          <w:rFonts w:ascii="Segoe UI" w:hAnsi="Segoe UI" w:cs="Segoe UI"/>
          <w:noProof/>
        </w:rPr>
      </w:pPr>
      <w:r>
        <w:rPr>
          <w:noProof/>
          <w:lang w:val="en-US" w:eastAsia="en-US"/>
        </w:rPr>
        <w:lastRenderedPageBreak/>
        <w:drawing>
          <wp:inline distT="0" distB="0" distL="0" distR="0" wp14:anchorId="459D3B83" wp14:editId="3C00E170">
            <wp:extent cx="5943600" cy="47910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791075"/>
                    </a:xfrm>
                    <a:prstGeom prst="rect">
                      <a:avLst/>
                    </a:prstGeom>
                  </pic:spPr>
                </pic:pic>
              </a:graphicData>
            </a:graphic>
          </wp:inline>
        </w:drawing>
      </w:r>
    </w:p>
    <w:p w:rsidR="00740CF6" w:rsidRPr="00740CF6" w:rsidRDefault="00740CF6" w:rsidP="00740CF6">
      <w:pPr>
        <w:rPr>
          <w:rFonts w:ascii="Segoe UI" w:hAnsi="Segoe UI" w:cs="Segoe UI"/>
          <w:noProof/>
        </w:rPr>
      </w:pPr>
    </w:p>
    <w:p w:rsidR="00740CF6" w:rsidRPr="00740CF6" w:rsidRDefault="00C16A17" w:rsidP="00740CF6">
      <w:pPr>
        <w:rPr>
          <w:rFonts w:ascii="Segoe UI" w:hAnsi="Segoe UI" w:cs="Segoe UI"/>
          <w:noProof/>
        </w:rPr>
      </w:pPr>
      <w:r>
        <w:rPr>
          <w:noProof/>
          <w:lang w:val="en-US" w:eastAsia="en-US"/>
        </w:rPr>
        <w:lastRenderedPageBreak/>
        <w:drawing>
          <wp:inline distT="0" distB="0" distL="0" distR="0" wp14:anchorId="08D55F28" wp14:editId="7CB0305C">
            <wp:extent cx="5943600" cy="4791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4791075"/>
                    </a:xfrm>
                    <a:prstGeom prst="rect">
                      <a:avLst/>
                    </a:prstGeom>
                  </pic:spPr>
                </pic:pic>
              </a:graphicData>
            </a:graphic>
          </wp:inline>
        </w:drawing>
      </w:r>
    </w:p>
    <w:p w:rsidR="00740CF6" w:rsidRPr="00740CF6" w:rsidRDefault="00740CF6" w:rsidP="00740CF6">
      <w:pPr>
        <w:rPr>
          <w:rFonts w:ascii="Segoe UI" w:hAnsi="Segoe UI" w:cs="Segoe UI"/>
          <w:noProof/>
        </w:rPr>
      </w:pPr>
    </w:p>
    <w:p w:rsidR="00740CF6" w:rsidRPr="00740CF6" w:rsidRDefault="00830E57" w:rsidP="00740CF6">
      <w:pPr>
        <w:rPr>
          <w:rFonts w:ascii="Segoe UI" w:hAnsi="Segoe UI" w:cs="Segoe UI"/>
          <w:noProof/>
        </w:rPr>
      </w:pPr>
      <w:r>
        <w:rPr>
          <w:noProof/>
          <w:lang w:val="en-US" w:eastAsia="en-US"/>
        </w:rPr>
        <w:lastRenderedPageBreak/>
        <w:drawing>
          <wp:inline distT="0" distB="0" distL="0" distR="0" wp14:anchorId="0E3C276C" wp14:editId="34C10039">
            <wp:extent cx="5943600" cy="4791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4791075"/>
                    </a:xfrm>
                    <a:prstGeom prst="rect">
                      <a:avLst/>
                    </a:prstGeom>
                  </pic:spPr>
                </pic:pic>
              </a:graphicData>
            </a:graphic>
          </wp:inline>
        </w:drawing>
      </w:r>
    </w:p>
    <w:p w:rsidR="00740CF6" w:rsidRPr="00740CF6" w:rsidRDefault="00740CF6" w:rsidP="00740CF6">
      <w:pPr>
        <w:rPr>
          <w:rFonts w:ascii="Segoe UI" w:hAnsi="Segoe UI" w:cs="Segoe UI"/>
        </w:rPr>
      </w:pPr>
    </w:p>
    <w:p w:rsidR="00740CF6" w:rsidRPr="00740CF6" w:rsidRDefault="00740CF6" w:rsidP="00740CF6">
      <w:pPr>
        <w:rPr>
          <w:rFonts w:ascii="Segoe UI" w:hAnsi="Segoe UI" w:cs="Segoe UI"/>
        </w:rPr>
      </w:pPr>
      <w:r w:rsidRPr="00740CF6">
        <w:rPr>
          <w:rFonts w:ascii="Segoe UI" w:hAnsi="Segoe UI" w:cs="Segoe UI"/>
        </w:rPr>
        <w:t xml:space="preserve">After the relying party trust is created, the claim rules should be created in order to pass the claims from the Active Directory Attribute Store into SharePoint. Leave the “Open the Edit Claims Rule checked”. This will open a new window to add the claim rules. </w:t>
      </w:r>
    </w:p>
    <w:p w:rsidR="00740CF6" w:rsidRPr="00740CF6" w:rsidRDefault="00740CF6" w:rsidP="00740CF6">
      <w:pPr>
        <w:rPr>
          <w:rFonts w:ascii="Segoe UI" w:hAnsi="Segoe UI" w:cs="Segoe UI"/>
        </w:rPr>
      </w:pPr>
      <w:r w:rsidRPr="00740CF6">
        <w:rPr>
          <w:rFonts w:ascii="Segoe UI" w:hAnsi="Segoe UI" w:cs="Segoe UI"/>
        </w:rPr>
        <w:t>Click on Add Rules to Add New Rules. Typically, the Send LDAP Attributes as Claims template will be the template used to extract the claims from AD.  However, some attributes are not available through this template</w:t>
      </w:r>
      <w:r>
        <w:rPr>
          <w:rFonts w:ascii="Segoe UI" w:hAnsi="Segoe UI" w:cs="Segoe UI"/>
        </w:rPr>
        <w:t>, t</w:t>
      </w:r>
      <w:r w:rsidRPr="00740CF6">
        <w:rPr>
          <w:rFonts w:ascii="Segoe UI" w:hAnsi="Segoe UI" w:cs="Segoe UI"/>
        </w:rPr>
        <w:t>he Custom Rule Template should be used to create these attributes.  The Custom Rule can be created using the Claim Rules Language.  Examples of each scenario are provided below:</w:t>
      </w:r>
    </w:p>
    <w:p w:rsidR="00740CF6" w:rsidRPr="00740CF6" w:rsidRDefault="00740CF6" w:rsidP="00740CF6">
      <w:pPr>
        <w:rPr>
          <w:rFonts w:ascii="Segoe UI" w:hAnsi="Segoe UI" w:cs="Segoe UI"/>
          <w:i/>
        </w:rPr>
      </w:pPr>
      <w:proofErr w:type="gramStart"/>
      <w:r w:rsidRPr="00740CF6">
        <w:rPr>
          <w:rFonts w:ascii="Segoe UI" w:hAnsi="Segoe UI" w:cs="Segoe UI"/>
          <w:i/>
        </w:rPr>
        <w:t>c</w:t>
      </w:r>
      <w:proofErr w:type="gramEnd"/>
      <w:r w:rsidRPr="00740CF6">
        <w:rPr>
          <w:rFonts w:ascii="Segoe UI" w:hAnsi="Segoe UI" w:cs="Segoe UI"/>
          <w:i/>
        </w:rPr>
        <w:t>:[Type == "http://schemas.microsoft.com/ws/2008/06/identity/claims/windowsaccountname", Issuer == "AD AUTHORITY"]</w:t>
      </w:r>
    </w:p>
    <w:p w:rsidR="00740CF6" w:rsidRPr="00740CF6" w:rsidRDefault="00740CF6" w:rsidP="00740CF6">
      <w:pPr>
        <w:rPr>
          <w:rFonts w:ascii="Segoe UI" w:hAnsi="Segoe UI" w:cs="Segoe UI"/>
          <w:i/>
        </w:rPr>
      </w:pPr>
      <w:r w:rsidRPr="00740CF6">
        <w:rPr>
          <w:rFonts w:ascii="Segoe UI" w:hAnsi="Segoe UI" w:cs="Segoe UI"/>
          <w:i/>
        </w:rPr>
        <w:lastRenderedPageBreak/>
        <w:t xml:space="preserve"> =&gt; </w:t>
      </w:r>
      <w:proofErr w:type="gramStart"/>
      <w:r w:rsidRPr="00740CF6">
        <w:rPr>
          <w:rFonts w:ascii="Segoe UI" w:hAnsi="Segoe UI" w:cs="Segoe UI"/>
          <w:i/>
        </w:rPr>
        <w:t>issue(</w:t>
      </w:r>
      <w:proofErr w:type="gramEnd"/>
      <w:r w:rsidRPr="00740CF6">
        <w:rPr>
          <w:rFonts w:ascii="Segoe UI" w:hAnsi="Segoe UI" w:cs="Segoe UI"/>
          <w:i/>
        </w:rPr>
        <w:t>store = "Active Directory", types = ("http://schemas.xmlsoap.org/ws/2005/05/identity/claims/federationid"), query = ";</w:t>
      </w:r>
      <w:proofErr w:type="spellStart"/>
      <w:r w:rsidRPr="00740CF6">
        <w:rPr>
          <w:rFonts w:ascii="Segoe UI" w:hAnsi="Segoe UI" w:cs="Segoe UI"/>
          <w:i/>
        </w:rPr>
        <w:t>FederationId</w:t>
      </w:r>
      <w:proofErr w:type="spellEnd"/>
      <w:r w:rsidRPr="00740CF6">
        <w:rPr>
          <w:rFonts w:ascii="Segoe UI" w:hAnsi="Segoe UI" w:cs="Segoe UI"/>
          <w:i/>
        </w:rPr>
        <w:t xml:space="preserve">;{0}", </w:t>
      </w:r>
      <w:proofErr w:type="spellStart"/>
      <w:r w:rsidRPr="00740CF6">
        <w:rPr>
          <w:rFonts w:ascii="Segoe UI" w:hAnsi="Segoe UI" w:cs="Segoe UI"/>
          <w:i/>
        </w:rPr>
        <w:t>param</w:t>
      </w:r>
      <w:proofErr w:type="spellEnd"/>
      <w:r w:rsidRPr="00740CF6">
        <w:rPr>
          <w:rFonts w:ascii="Segoe UI" w:hAnsi="Segoe UI" w:cs="Segoe UI"/>
          <w:i/>
        </w:rPr>
        <w:t xml:space="preserve"> = </w:t>
      </w:r>
      <w:proofErr w:type="spellStart"/>
      <w:r w:rsidRPr="00740CF6">
        <w:rPr>
          <w:rFonts w:ascii="Segoe UI" w:hAnsi="Segoe UI" w:cs="Segoe UI"/>
          <w:i/>
        </w:rPr>
        <w:t>c.Value</w:t>
      </w:r>
      <w:proofErr w:type="spellEnd"/>
      <w:r w:rsidRPr="00740CF6">
        <w:rPr>
          <w:rFonts w:ascii="Segoe UI" w:hAnsi="Segoe UI" w:cs="Segoe UI"/>
          <w:i/>
        </w:rPr>
        <w:t>);</w:t>
      </w:r>
    </w:p>
    <w:p w:rsidR="00740CF6" w:rsidRPr="00740CF6" w:rsidRDefault="00740CF6" w:rsidP="00740CF6">
      <w:pPr>
        <w:rPr>
          <w:rFonts w:ascii="Segoe UI" w:hAnsi="Segoe UI" w:cs="Segoe UI"/>
          <w:i/>
        </w:rPr>
      </w:pPr>
    </w:p>
    <w:p w:rsidR="00740CF6" w:rsidRDefault="00740CF6" w:rsidP="00740CF6">
      <w:pPr>
        <w:rPr>
          <w:rFonts w:ascii="Segoe UI" w:hAnsi="Segoe UI" w:cs="Segoe UI"/>
          <w:b/>
          <w:noProof/>
        </w:rPr>
      </w:pPr>
      <w:r w:rsidRPr="00740CF6">
        <w:rPr>
          <w:rFonts w:ascii="Segoe UI" w:hAnsi="Segoe UI" w:cs="Segoe UI"/>
          <w:b/>
          <w:noProof/>
        </w:rPr>
        <w:t>Setting up AD Attributes</w:t>
      </w:r>
    </w:p>
    <w:p w:rsidR="00830E57" w:rsidRPr="00740CF6" w:rsidRDefault="00830E57" w:rsidP="00740CF6">
      <w:pPr>
        <w:rPr>
          <w:rFonts w:ascii="Segoe UI" w:hAnsi="Segoe UI" w:cs="Segoe UI"/>
          <w:b/>
          <w:noProof/>
        </w:rPr>
      </w:pPr>
      <w:r>
        <w:rPr>
          <w:noProof/>
          <w:lang w:val="en-US" w:eastAsia="en-US"/>
        </w:rPr>
        <w:drawing>
          <wp:inline distT="0" distB="0" distL="0" distR="0" wp14:anchorId="6B326811" wp14:editId="07CF3A75">
            <wp:extent cx="4498300" cy="49072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03960" cy="4913454"/>
                    </a:xfrm>
                    <a:prstGeom prst="rect">
                      <a:avLst/>
                    </a:prstGeom>
                  </pic:spPr>
                </pic:pic>
              </a:graphicData>
            </a:graphic>
          </wp:inline>
        </w:drawing>
      </w:r>
    </w:p>
    <w:p w:rsidR="00740CF6" w:rsidRPr="00740CF6" w:rsidRDefault="00830E57" w:rsidP="00740CF6">
      <w:pPr>
        <w:rPr>
          <w:rFonts w:ascii="Segoe UI" w:hAnsi="Segoe UI" w:cs="Segoe UI"/>
          <w:noProof/>
        </w:rPr>
      </w:pPr>
      <w:r>
        <w:rPr>
          <w:noProof/>
          <w:lang w:val="en-US" w:eastAsia="en-US"/>
        </w:rPr>
        <w:lastRenderedPageBreak/>
        <w:drawing>
          <wp:inline distT="0" distB="0" distL="0" distR="0" wp14:anchorId="34024BBC" wp14:editId="57202BBC">
            <wp:extent cx="5943600" cy="47910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4791075"/>
                    </a:xfrm>
                    <a:prstGeom prst="rect">
                      <a:avLst/>
                    </a:prstGeom>
                  </pic:spPr>
                </pic:pic>
              </a:graphicData>
            </a:graphic>
          </wp:inline>
        </w:drawing>
      </w:r>
    </w:p>
    <w:p w:rsidR="00740CF6" w:rsidRPr="00740CF6" w:rsidRDefault="00740CF6" w:rsidP="00740CF6">
      <w:pPr>
        <w:rPr>
          <w:rFonts w:ascii="Segoe UI" w:hAnsi="Segoe UI" w:cs="Segoe UI"/>
          <w:noProof/>
        </w:rPr>
      </w:pPr>
    </w:p>
    <w:p w:rsidR="00740CF6" w:rsidRPr="00740CF6" w:rsidRDefault="00740CF6" w:rsidP="00740CF6">
      <w:pPr>
        <w:rPr>
          <w:rFonts w:ascii="Segoe UI" w:hAnsi="Segoe UI" w:cs="Segoe UI"/>
          <w:noProof/>
        </w:rPr>
      </w:pPr>
      <w:r w:rsidRPr="00740CF6">
        <w:rPr>
          <w:rFonts w:ascii="Segoe UI" w:hAnsi="Segoe UI" w:cs="Segoe UI"/>
          <w:noProof/>
        </w:rPr>
        <w:t>Next, select the following attributes.</w:t>
      </w:r>
    </w:p>
    <w:p w:rsidR="00740CF6" w:rsidRPr="00740CF6" w:rsidRDefault="00740CF6" w:rsidP="00740CF6">
      <w:pPr>
        <w:rPr>
          <w:rFonts w:ascii="Segoe UI" w:hAnsi="Segoe UI" w:cs="Segoe UI"/>
          <w:noProof/>
        </w:rPr>
      </w:pPr>
      <w:r w:rsidRPr="00740CF6">
        <w:rPr>
          <w:rFonts w:ascii="Segoe UI" w:hAnsi="Segoe UI" w:cs="Segoe UI"/>
          <w:noProof/>
        </w:rPr>
        <w:t xml:space="preserve">Note: Not all of the AD attributes are available in this template (such as Middle Name and Last Logon Date).  The Custom Rules should be used for configuring those not listed.   </w:t>
      </w:r>
    </w:p>
    <w:p w:rsidR="00740CF6" w:rsidRPr="00830E57" w:rsidRDefault="00830E57" w:rsidP="00740CF6">
      <w:pPr>
        <w:jc w:val="center"/>
        <w:rPr>
          <w:rFonts w:ascii="Segoe UI" w:hAnsi="Segoe UI" w:cs="Segoe UI"/>
          <w:noProof/>
          <w:lang w:val="en-IN"/>
        </w:rPr>
      </w:pPr>
      <w:r>
        <w:rPr>
          <w:noProof/>
          <w:lang w:val="en-US" w:eastAsia="en-US"/>
        </w:rPr>
        <w:lastRenderedPageBreak/>
        <w:drawing>
          <wp:inline distT="0" distB="0" distL="0" distR="0" wp14:anchorId="083AAD3B" wp14:editId="4E14736B">
            <wp:extent cx="5943600" cy="47910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4791075"/>
                    </a:xfrm>
                    <a:prstGeom prst="rect">
                      <a:avLst/>
                    </a:prstGeom>
                  </pic:spPr>
                </pic:pic>
              </a:graphicData>
            </a:graphic>
          </wp:inline>
        </w:drawing>
      </w:r>
    </w:p>
    <w:p w:rsidR="0007001A" w:rsidRPr="00740CF6" w:rsidRDefault="0007001A" w:rsidP="0007001A">
      <w:pPr>
        <w:rPr>
          <w:rFonts w:ascii="Segoe UI" w:hAnsi="Segoe UI" w:cs="Segoe UI"/>
          <w:noProof/>
        </w:rPr>
      </w:pPr>
    </w:p>
    <w:p w:rsidR="00740CF6" w:rsidRPr="00740CF6" w:rsidRDefault="00740CF6" w:rsidP="00740CF6">
      <w:pPr>
        <w:jc w:val="center"/>
        <w:rPr>
          <w:rFonts w:ascii="Segoe UI" w:hAnsi="Segoe UI" w:cs="Segoe UI"/>
          <w:noProof/>
        </w:rPr>
      </w:pPr>
    </w:p>
    <w:p w:rsidR="00740CF6" w:rsidRPr="00740CF6" w:rsidRDefault="00740CF6" w:rsidP="00740CF6">
      <w:pPr>
        <w:rPr>
          <w:rFonts w:ascii="Segoe UI" w:hAnsi="Segoe UI" w:cs="Segoe UI"/>
          <w:b/>
          <w:noProof/>
        </w:rPr>
      </w:pPr>
      <w:r w:rsidRPr="00740CF6">
        <w:rPr>
          <w:rFonts w:ascii="Segoe UI" w:hAnsi="Segoe UI" w:cs="Segoe UI"/>
          <w:b/>
          <w:noProof/>
        </w:rPr>
        <w:t>Setting up Static Attributes</w:t>
      </w:r>
    </w:p>
    <w:p w:rsidR="00740CF6" w:rsidRPr="00740CF6" w:rsidRDefault="00740CF6" w:rsidP="00740CF6">
      <w:pPr>
        <w:rPr>
          <w:rFonts w:ascii="Segoe UI" w:hAnsi="Segoe UI" w:cs="Segoe UI"/>
          <w:noProof/>
        </w:rPr>
      </w:pPr>
      <w:r w:rsidRPr="00740CF6">
        <w:rPr>
          <w:rFonts w:ascii="Segoe UI" w:hAnsi="Segoe UI" w:cs="Segoe UI"/>
          <w:noProof/>
        </w:rPr>
        <w:t xml:space="preserve">Static attrributes should be configured for  the Federation Id and Advanced Authentication. Since these attributes are not tied to a user thus doesn’t make sense to add it to the </w:t>
      </w:r>
      <w:r w:rsidR="00140EE2">
        <w:rPr>
          <w:rFonts w:ascii="Segoe UI" w:hAnsi="Segoe UI" w:cs="Segoe UI"/>
          <w:noProof/>
        </w:rPr>
        <w:t>AD</w:t>
      </w:r>
      <w:r w:rsidRPr="00740CF6">
        <w:rPr>
          <w:rFonts w:ascii="Segoe UI" w:hAnsi="Segoe UI" w:cs="Segoe UI"/>
          <w:noProof/>
        </w:rPr>
        <w:t>. These attributes will be  configured using the same Custom Rules Template. Note: the static custom rules can only issue one claim at a time.</w:t>
      </w:r>
    </w:p>
    <w:p w:rsidR="00740CF6" w:rsidRPr="00740CF6" w:rsidRDefault="00740CF6" w:rsidP="00740CF6">
      <w:pPr>
        <w:rPr>
          <w:rFonts w:ascii="Segoe UI" w:hAnsi="Segoe UI" w:cs="Segoe UI"/>
          <w:noProof/>
        </w:rPr>
      </w:pPr>
    </w:p>
    <w:p w:rsidR="0007001A" w:rsidRPr="00740CF6" w:rsidRDefault="0007001A" w:rsidP="0007001A">
      <w:pPr>
        <w:rPr>
          <w:rFonts w:ascii="Segoe UI" w:hAnsi="Segoe UI" w:cs="Segoe UI"/>
          <w:noProof/>
        </w:rPr>
      </w:pPr>
      <w:r w:rsidRPr="00740CF6">
        <w:rPr>
          <w:rFonts w:ascii="Segoe UI" w:hAnsi="Segoe UI" w:cs="Segoe UI"/>
          <w:noProof/>
        </w:rPr>
        <w:t xml:space="preserve">Create a new Custom Rule and Enter “Static Claims – </w:t>
      </w:r>
      <w:r>
        <w:rPr>
          <w:rFonts w:ascii="Segoe UI" w:hAnsi="Segoe UI" w:cs="Segoe UI"/>
          <w:noProof/>
        </w:rPr>
        <w:t>Agency</w:t>
      </w:r>
      <w:r w:rsidRPr="00740CF6">
        <w:rPr>
          <w:rFonts w:ascii="Segoe UI" w:hAnsi="Segoe UI" w:cs="Segoe UI"/>
          <w:noProof/>
        </w:rPr>
        <w:t xml:space="preserve"> Id” and the following under the Rule.</w:t>
      </w:r>
    </w:p>
    <w:p w:rsidR="0007001A" w:rsidRPr="00740CF6" w:rsidRDefault="0007001A" w:rsidP="0007001A">
      <w:pPr>
        <w:rPr>
          <w:rFonts w:ascii="Segoe UI" w:hAnsi="Segoe UI" w:cs="Segoe UI"/>
          <w:i/>
          <w:noProof/>
        </w:rPr>
      </w:pPr>
      <w:r w:rsidRPr="00740CF6">
        <w:rPr>
          <w:rFonts w:ascii="Segoe UI" w:hAnsi="Segoe UI" w:cs="Segoe UI"/>
          <w:i/>
          <w:noProof/>
        </w:rPr>
        <w:lastRenderedPageBreak/>
        <w:t>c:[Type == "http://schemas.microsoft.com/ws/2008/06/identity/claims/windowsaccountname", Issuer == "AD AUTHORITY"]</w:t>
      </w:r>
    </w:p>
    <w:p w:rsidR="0007001A" w:rsidRDefault="0007001A" w:rsidP="0007001A">
      <w:pPr>
        <w:rPr>
          <w:rFonts w:ascii="Segoe UI" w:hAnsi="Segoe UI" w:cs="Segoe UI"/>
          <w:i/>
          <w:noProof/>
        </w:rPr>
      </w:pPr>
      <w:r w:rsidRPr="00740CF6">
        <w:rPr>
          <w:rFonts w:ascii="Segoe UI" w:hAnsi="Segoe UI" w:cs="Segoe UI"/>
          <w:i/>
          <w:noProof/>
        </w:rPr>
        <w:t xml:space="preserve"> =&gt; issue(Type = "http://schemas.xmlsoap.org/ws/2005/05/identity/claims/</w:t>
      </w:r>
      <w:r>
        <w:rPr>
          <w:rFonts w:ascii="Segoe UI" w:hAnsi="Segoe UI" w:cs="Segoe UI"/>
          <w:i/>
          <w:noProof/>
        </w:rPr>
        <w:t>agency</w:t>
      </w:r>
      <w:r w:rsidRPr="00740CF6">
        <w:rPr>
          <w:rFonts w:ascii="Segoe UI" w:hAnsi="Segoe UI" w:cs="Segoe UI"/>
          <w:i/>
          <w:noProof/>
        </w:rPr>
        <w:t>id", Value = "</w:t>
      </w:r>
      <w:r w:rsidR="00097848" w:rsidRPr="00097848">
        <w:rPr>
          <w:rFonts w:ascii="Segoe UI" w:hAnsi="Segoe UI" w:cs="Segoe UI"/>
          <w:b/>
          <w:i/>
          <w:noProof/>
        </w:rPr>
        <w:t>NJ-ISE</w:t>
      </w:r>
      <w:r w:rsidRPr="00740CF6">
        <w:rPr>
          <w:rFonts w:ascii="Segoe UI" w:hAnsi="Segoe UI" w:cs="Segoe UI"/>
          <w:i/>
          <w:noProof/>
        </w:rPr>
        <w:t>");</w:t>
      </w:r>
    </w:p>
    <w:p w:rsidR="00EB0036" w:rsidRDefault="00EB0036" w:rsidP="0007001A">
      <w:pPr>
        <w:rPr>
          <w:rFonts w:ascii="Segoe UI" w:hAnsi="Segoe UI" w:cs="Segoe UI"/>
          <w:i/>
          <w:noProof/>
        </w:rPr>
      </w:pPr>
      <w:r>
        <w:rPr>
          <w:noProof/>
          <w:lang w:val="en-US" w:eastAsia="en-US"/>
        </w:rPr>
        <w:drawing>
          <wp:inline distT="0" distB="0" distL="0" distR="0" wp14:anchorId="019CB88D" wp14:editId="7460A32E">
            <wp:extent cx="5943600" cy="4791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4791075"/>
                    </a:xfrm>
                    <a:prstGeom prst="rect">
                      <a:avLst/>
                    </a:prstGeom>
                  </pic:spPr>
                </pic:pic>
              </a:graphicData>
            </a:graphic>
          </wp:inline>
        </w:drawing>
      </w:r>
    </w:p>
    <w:p w:rsidR="00EB0036" w:rsidRDefault="00EB0036" w:rsidP="0007001A">
      <w:pPr>
        <w:rPr>
          <w:rFonts w:ascii="Segoe UI" w:hAnsi="Segoe UI" w:cs="Segoe UI"/>
          <w:i/>
          <w:noProof/>
        </w:rPr>
      </w:pPr>
      <w:r>
        <w:rPr>
          <w:noProof/>
          <w:lang w:val="en-US" w:eastAsia="en-US"/>
        </w:rPr>
        <w:lastRenderedPageBreak/>
        <w:drawing>
          <wp:inline distT="0" distB="0" distL="0" distR="0" wp14:anchorId="3A611120" wp14:editId="38DACFEB">
            <wp:extent cx="5943600" cy="47910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4791075"/>
                    </a:xfrm>
                    <a:prstGeom prst="rect">
                      <a:avLst/>
                    </a:prstGeom>
                  </pic:spPr>
                </pic:pic>
              </a:graphicData>
            </a:graphic>
          </wp:inline>
        </w:drawing>
      </w:r>
    </w:p>
    <w:p w:rsidR="00EB0036" w:rsidRDefault="00EB0036" w:rsidP="0007001A">
      <w:pPr>
        <w:rPr>
          <w:rFonts w:ascii="Segoe UI" w:hAnsi="Segoe UI" w:cs="Segoe UI"/>
          <w:i/>
          <w:noProof/>
        </w:rPr>
      </w:pPr>
      <w:r>
        <w:rPr>
          <w:noProof/>
          <w:lang w:val="en-US" w:eastAsia="en-US"/>
        </w:rPr>
        <w:lastRenderedPageBreak/>
        <w:drawing>
          <wp:inline distT="0" distB="0" distL="0" distR="0" wp14:anchorId="3D67354D" wp14:editId="3B749707">
            <wp:extent cx="4756743" cy="518922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61137" cy="5194013"/>
                    </a:xfrm>
                    <a:prstGeom prst="rect">
                      <a:avLst/>
                    </a:prstGeom>
                  </pic:spPr>
                </pic:pic>
              </a:graphicData>
            </a:graphic>
          </wp:inline>
        </w:drawing>
      </w:r>
    </w:p>
    <w:p w:rsidR="00EB0036" w:rsidRPr="00740CF6" w:rsidRDefault="00EB0036" w:rsidP="0007001A">
      <w:pPr>
        <w:rPr>
          <w:rFonts w:ascii="Segoe UI" w:hAnsi="Segoe UI" w:cs="Segoe UI"/>
          <w:i/>
          <w:noProof/>
        </w:rPr>
      </w:pPr>
    </w:p>
    <w:p w:rsidR="00740CF6" w:rsidRPr="00740CF6" w:rsidRDefault="00740CF6" w:rsidP="00740CF6">
      <w:pPr>
        <w:rPr>
          <w:rFonts w:ascii="Segoe UI" w:hAnsi="Segoe UI" w:cs="Segoe UI"/>
        </w:rPr>
      </w:pPr>
      <w:r w:rsidRPr="00740CF6">
        <w:rPr>
          <w:rFonts w:ascii="Segoe UI" w:hAnsi="Segoe UI" w:cs="Segoe UI"/>
        </w:rPr>
        <w:t>After the claims are set</w:t>
      </w:r>
      <w:r w:rsidR="005A5206">
        <w:rPr>
          <w:rFonts w:ascii="Segoe UI" w:hAnsi="Segoe UI" w:cs="Segoe UI"/>
        </w:rPr>
        <w:t xml:space="preserve"> up, click OK. There should be 2</w:t>
      </w:r>
      <w:r w:rsidRPr="00740CF6">
        <w:rPr>
          <w:rFonts w:ascii="Segoe UI" w:hAnsi="Segoe UI" w:cs="Segoe UI"/>
        </w:rPr>
        <w:t xml:space="preserve"> claims created as illustrated below: </w:t>
      </w:r>
    </w:p>
    <w:p w:rsidR="005A5206" w:rsidRDefault="00740CF6" w:rsidP="00740CF6">
      <w:pPr>
        <w:rPr>
          <w:rFonts w:ascii="Segoe UI" w:hAnsi="Segoe UI" w:cs="Segoe UI"/>
        </w:rPr>
      </w:pPr>
      <w:r w:rsidRPr="00740CF6">
        <w:rPr>
          <w:rFonts w:ascii="Segoe UI" w:hAnsi="Segoe UI" w:cs="Segoe UI"/>
        </w:rPr>
        <w:t xml:space="preserve">The next step is to register and publish the claims in ADFS. </w:t>
      </w:r>
    </w:p>
    <w:p w:rsidR="00740CF6" w:rsidRPr="00740CF6" w:rsidRDefault="00740CF6" w:rsidP="00740CF6">
      <w:pPr>
        <w:rPr>
          <w:rFonts w:ascii="Segoe UI" w:hAnsi="Segoe UI" w:cs="Segoe UI"/>
        </w:rPr>
      </w:pPr>
      <w:r w:rsidRPr="00740CF6">
        <w:rPr>
          <w:rFonts w:ascii="Segoe UI" w:hAnsi="Segoe UI" w:cs="Segoe UI"/>
        </w:rPr>
        <w:t>Next, right-click AD FS 2.0\Service\Claim Descriptions of the ADFS Management Console and click Add Claim Description and enter the following information below. Verify both check boxes are checked.  Repeat the steps for the rest of the claims to be registered.</w:t>
      </w:r>
      <w:r w:rsidR="00BE1B05">
        <w:rPr>
          <w:rFonts w:ascii="Segoe UI" w:hAnsi="Segoe UI" w:cs="Segoe UI"/>
        </w:rPr>
        <w:t xml:space="preserve"> Only the Agency Id needs to be </w:t>
      </w:r>
      <w:proofErr w:type="spellStart"/>
      <w:r w:rsidR="00BE1B05">
        <w:rPr>
          <w:rFonts w:ascii="Segoe UI" w:hAnsi="Segoe UI" w:cs="Segoe UI"/>
        </w:rPr>
        <w:t>registred</w:t>
      </w:r>
      <w:proofErr w:type="spellEnd"/>
      <w:r w:rsidR="00BE1B05">
        <w:rPr>
          <w:rFonts w:ascii="Segoe UI" w:hAnsi="Segoe UI" w:cs="Segoe UI"/>
        </w:rPr>
        <w:t>.</w:t>
      </w:r>
    </w:p>
    <w:p w:rsidR="00740CF6" w:rsidRPr="00105FC5" w:rsidRDefault="005A5206" w:rsidP="00740CF6">
      <w:pPr>
        <w:rPr>
          <w:rFonts w:ascii="Segoe UI" w:hAnsi="Segoe UI" w:cs="Segoe UI"/>
          <w:i/>
        </w:rPr>
      </w:pPr>
      <w:r w:rsidRPr="00105FC5">
        <w:rPr>
          <w:rFonts w:ascii="Segoe UI" w:hAnsi="Segoe UI" w:cs="Segoe UI"/>
          <w:i/>
        </w:rPr>
        <w:t>http://schemas.xmlsoap.org/ws/2005/05/identity/claims/agencyid</w:t>
      </w:r>
    </w:p>
    <w:p w:rsidR="00740CF6" w:rsidRPr="00740CF6" w:rsidRDefault="00740CF6" w:rsidP="00740CF6">
      <w:pPr>
        <w:rPr>
          <w:rFonts w:ascii="Segoe UI" w:hAnsi="Segoe UI" w:cs="Segoe UI"/>
          <w:noProof/>
        </w:rPr>
      </w:pPr>
      <w:r w:rsidRPr="00740CF6">
        <w:rPr>
          <w:rFonts w:ascii="Segoe UI" w:hAnsi="Segoe UI" w:cs="Segoe UI"/>
          <w:noProof/>
        </w:rPr>
        <w:lastRenderedPageBreak/>
        <w:t xml:space="preserve">To verify that all the claims are published, open </w:t>
      </w:r>
      <w:hyperlink r:id="rId39" w:history="1">
        <w:r w:rsidR="00745702" w:rsidRPr="004C0844">
          <w:rPr>
            <w:rStyle w:val="Hyperlink"/>
            <w:rFonts w:ascii="Segoe UI" w:hAnsi="Segoe UI" w:cs="Segoe UI"/>
            <w:noProof/>
          </w:rPr>
          <w:t>https://</w:t>
        </w:r>
        <w:r w:rsidR="00745702" w:rsidRPr="004C0844">
          <w:rPr>
            <w:rStyle w:val="Hyperlink"/>
            <w:rFonts w:ascii="Segoe UI" w:hAnsi="Segoe UI" w:cs="Segoe UI"/>
            <w:lang w:val="en-US"/>
          </w:rPr>
          <w:t>federation.njise.msjps.com</w:t>
        </w:r>
        <w:r w:rsidR="00745702" w:rsidRPr="004C0844">
          <w:rPr>
            <w:rStyle w:val="Hyperlink"/>
            <w:rFonts w:ascii="Segoe UI" w:hAnsi="Segoe UI" w:cs="Segoe UI"/>
            <w:noProof/>
          </w:rPr>
          <w:t>/federationmetadata/2007-06/federationmetadata.xml</w:t>
        </w:r>
      </w:hyperlink>
      <w:r w:rsidR="00745702">
        <w:rPr>
          <w:rFonts w:ascii="Segoe UI" w:hAnsi="Segoe UI" w:cs="Segoe UI"/>
          <w:noProof/>
        </w:rPr>
        <w:t xml:space="preserve"> </w:t>
      </w:r>
      <w:r w:rsidRPr="00740CF6">
        <w:rPr>
          <w:rFonts w:ascii="Segoe UI" w:hAnsi="Segoe UI" w:cs="Segoe UI"/>
          <w:noProof/>
        </w:rPr>
        <w:t xml:space="preserve">in a browser and verify that the claims are their. </w:t>
      </w:r>
    </w:p>
    <w:p w:rsidR="00740CF6" w:rsidRPr="00740CF6" w:rsidRDefault="00740CF6" w:rsidP="00740CF6">
      <w:pPr>
        <w:rPr>
          <w:rFonts w:ascii="Segoe UI" w:hAnsi="Segoe UI" w:cs="Segoe UI"/>
          <w:noProof/>
        </w:rPr>
      </w:pPr>
      <w:r w:rsidRPr="00740CF6">
        <w:rPr>
          <w:rFonts w:ascii="Segoe UI" w:hAnsi="Segoe UI" w:cs="Segoe UI"/>
          <w:noProof/>
        </w:rPr>
        <w:t>The next step is to configure the SharePoint to accept the claims.</w:t>
      </w:r>
    </w:p>
    <w:p w:rsidR="00740CF6" w:rsidRDefault="00740CF6" w:rsidP="00740CF6">
      <w:pPr>
        <w:rPr>
          <w:rFonts w:ascii="Segoe UI" w:hAnsi="Segoe UI" w:cs="Segoe UI"/>
        </w:rPr>
      </w:pPr>
      <w:r w:rsidRPr="00740CF6">
        <w:rPr>
          <w:rFonts w:ascii="Segoe UI" w:hAnsi="Segoe UI" w:cs="Segoe UI"/>
          <w:noProof/>
          <w:lang w:val="en-US" w:eastAsia="en-US"/>
        </w:rPr>
        <w:drawing>
          <wp:inline distT="0" distB="0" distL="0" distR="0" wp14:anchorId="02D2A909" wp14:editId="66AB684D">
            <wp:extent cx="5943600" cy="3638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3638550"/>
                    </a:xfrm>
                    <a:prstGeom prst="rect">
                      <a:avLst/>
                    </a:prstGeom>
                    <a:noFill/>
                    <a:ln>
                      <a:noFill/>
                    </a:ln>
                  </pic:spPr>
                </pic:pic>
              </a:graphicData>
            </a:graphic>
          </wp:inline>
        </w:drawing>
      </w:r>
    </w:p>
    <w:p w:rsidR="00094E20" w:rsidRDefault="00094E20" w:rsidP="00740CF6">
      <w:pPr>
        <w:rPr>
          <w:rFonts w:ascii="Segoe UI" w:hAnsi="Segoe UI" w:cs="Segoe UI"/>
        </w:rPr>
      </w:pPr>
    </w:p>
    <w:p w:rsidR="00094E20" w:rsidRPr="00094E20" w:rsidRDefault="00094E20" w:rsidP="00094E20">
      <w:pPr>
        <w:pStyle w:val="Heading2NumMS"/>
      </w:pPr>
      <w:bookmarkStart w:id="23" w:name="_Toc412801544"/>
      <w:r w:rsidRPr="00094E20">
        <w:t>Configure SharePoint</w:t>
      </w:r>
      <w:bookmarkEnd w:id="23"/>
    </w:p>
    <w:p w:rsidR="00094E20" w:rsidRPr="00094E20" w:rsidRDefault="00094E20" w:rsidP="00094E20">
      <w:pPr>
        <w:pStyle w:val="Heading3NumMS"/>
      </w:pPr>
      <w:bookmarkStart w:id="24" w:name="_Toc412801545"/>
      <w:r w:rsidRPr="00094E20">
        <w:t>Exporting the Token Signing Certificates</w:t>
      </w:r>
      <w:bookmarkEnd w:id="24"/>
    </w:p>
    <w:p w:rsidR="00094E20" w:rsidRPr="00094E20" w:rsidRDefault="00094E20" w:rsidP="00094E20">
      <w:pPr>
        <w:rPr>
          <w:rFonts w:ascii="Segoe UI" w:hAnsi="Segoe UI" w:cs="Segoe UI"/>
        </w:rPr>
      </w:pPr>
      <w:r w:rsidRPr="00094E20">
        <w:rPr>
          <w:rFonts w:ascii="Segoe UI" w:hAnsi="Segoe UI" w:cs="Segoe UI"/>
        </w:rPr>
        <w:t xml:space="preserve">The Token Signing Certificates must be exported for use by SharePoint. To do this, double-click on the certificate from the ADFS server and click on “Copy to File” and the Certificate Export Wizard will pop up. Next, go through the steps that are displayed and save the .CER file out. Then, copy this file to the SharePoint Server. </w:t>
      </w:r>
    </w:p>
    <w:p w:rsidR="00094E20" w:rsidRPr="00094E20" w:rsidRDefault="00094E20" w:rsidP="00094E20">
      <w:pPr>
        <w:rPr>
          <w:rFonts w:ascii="Segoe UI" w:hAnsi="Segoe UI" w:cs="Segoe UI"/>
        </w:rPr>
      </w:pPr>
      <w:r w:rsidRPr="00094E20">
        <w:rPr>
          <w:rFonts w:ascii="Segoe UI" w:hAnsi="Segoe UI" w:cs="Segoe UI"/>
        </w:rPr>
        <w:t xml:space="preserve">Note:  Usually a parent certificate must also be exported.  This can be verified by going through the Certificate Path containing the certificate details and opening the parent certificate.   To export the parent certificate, the same process is followed. </w:t>
      </w:r>
    </w:p>
    <w:p w:rsidR="00094E20" w:rsidRPr="00094E20" w:rsidRDefault="00094E20" w:rsidP="00094E20">
      <w:pPr>
        <w:rPr>
          <w:rFonts w:ascii="Segoe UI" w:hAnsi="Segoe UI" w:cs="Segoe UI"/>
        </w:rPr>
      </w:pPr>
      <w:r w:rsidRPr="00094E20">
        <w:rPr>
          <w:rFonts w:ascii="Segoe UI" w:hAnsi="Segoe UI" w:cs="Segoe UI"/>
        </w:rPr>
        <w:t xml:space="preserve">The following screenshots illustrates this process: </w:t>
      </w:r>
    </w:p>
    <w:p w:rsidR="00094E20" w:rsidRPr="00094E20" w:rsidRDefault="00E64D72" w:rsidP="00094E20">
      <w:pPr>
        <w:rPr>
          <w:rFonts w:ascii="Segoe UI" w:hAnsi="Segoe UI" w:cs="Segoe UI"/>
        </w:rPr>
      </w:pPr>
      <w:r>
        <w:rPr>
          <w:noProof/>
          <w:lang w:val="en-US" w:eastAsia="en-US"/>
        </w:rPr>
        <w:lastRenderedPageBreak/>
        <w:drawing>
          <wp:inline distT="0" distB="0" distL="0" distR="0" wp14:anchorId="58CD4E5B" wp14:editId="5743D79E">
            <wp:extent cx="5943600" cy="24237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423795"/>
                    </a:xfrm>
                    <a:prstGeom prst="rect">
                      <a:avLst/>
                    </a:prstGeom>
                  </pic:spPr>
                </pic:pic>
              </a:graphicData>
            </a:graphic>
          </wp:inline>
        </w:drawing>
      </w:r>
    </w:p>
    <w:p w:rsidR="00094E20" w:rsidRPr="00094E20" w:rsidRDefault="00094E20" w:rsidP="00094E20">
      <w:pPr>
        <w:rPr>
          <w:rFonts w:ascii="Segoe UI" w:hAnsi="Segoe UI" w:cs="Segoe UI"/>
          <w:highlight w:val="yellow"/>
        </w:rPr>
      </w:pPr>
    </w:p>
    <w:p w:rsidR="00094E20" w:rsidRPr="00094E20" w:rsidRDefault="00094E20" w:rsidP="00094E20">
      <w:pPr>
        <w:rPr>
          <w:rFonts w:ascii="Segoe UI" w:hAnsi="Segoe UI" w:cs="Segoe UI"/>
          <w:color w:val="333333"/>
          <w:lang w:val="en"/>
        </w:rPr>
      </w:pPr>
      <w:r w:rsidRPr="00094E20">
        <w:rPr>
          <w:rFonts w:ascii="Segoe UI" w:hAnsi="Segoe UI" w:cs="Segoe UI"/>
          <w:noProof/>
          <w:color w:val="333333"/>
          <w:lang w:val="en-US" w:eastAsia="en-US"/>
        </w:rPr>
        <w:drawing>
          <wp:inline distT="0" distB="0" distL="0" distR="0" wp14:anchorId="60B3AB14" wp14:editId="67B70092">
            <wp:extent cx="4391025" cy="3952875"/>
            <wp:effectExtent l="0" t="0" r="9525" b="9525"/>
            <wp:docPr id="99" name="Picture 99" descr="ADF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ADFS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91025" cy="3952875"/>
                    </a:xfrm>
                    <a:prstGeom prst="rect">
                      <a:avLst/>
                    </a:prstGeom>
                    <a:noFill/>
                    <a:ln>
                      <a:noFill/>
                    </a:ln>
                  </pic:spPr>
                </pic:pic>
              </a:graphicData>
            </a:graphic>
          </wp:inline>
        </w:drawing>
      </w:r>
    </w:p>
    <w:p w:rsidR="00094E20" w:rsidRPr="00094E20" w:rsidRDefault="00094E20" w:rsidP="00094E20">
      <w:pPr>
        <w:rPr>
          <w:rFonts w:ascii="Segoe UI" w:hAnsi="Segoe UI" w:cs="Segoe UI"/>
          <w:color w:val="333333"/>
          <w:lang w:val="en"/>
        </w:rPr>
      </w:pPr>
      <w:r w:rsidRPr="00094E20">
        <w:rPr>
          <w:rFonts w:ascii="Segoe UI" w:hAnsi="Segoe UI" w:cs="Segoe UI"/>
          <w:noProof/>
          <w:color w:val="333333"/>
          <w:lang w:val="en-US" w:eastAsia="en-US"/>
        </w:rPr>
        <w:lastRenderedPageBreak/>
        <w:drawing>
          <wp:inline distT="0" distB="0" distL="0" distR="0" wp14:anchorId="729DC6DD" wp14:editId="29E306B8">
            <wp:extent cx="4162425" cy="3762375"/>
            <wp:effectExtent l="0" t="0" r="9525" b="9525"/>
            <wp:docPr id="98" name="Picture 98" descr="ADFS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ADFS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62425" cy="3762375"/>
                    </a:xfrm>
                    <a:prstGeom prst="rect">
                      <a:avLst/>
                    </a:prstGeom>
                    <a:noFill/>
                    <a:ln>
                      <a:noFill/>
                    </a:ln>
                  </pic:spPr>
                </pic:pic>
              </a:graphicData>
            </a:graphic>
          </wp:inline>
        </w:drawing>
      </w:r>
    </w:p>
    <w:p w:rsidR="00094E20" w:rsidRPr="00094E20" w:rsidRDefault="00094E20" w:rsidP="00094E20">
      <w:pPr>
        <w:rPr>
          <w:rFonts w:ascii="Segoe UI" w:hAnsi="Segoe UI" w:cs="Segoe UI"/>
          <w:color w:val="333333"/>
          <w:lang w:val="en"/>
        </w:rPr>
      </w:pPr>
      <w:r w:rsidRPr="00094E20">
        <w:rPr>
          <w:rFonts w:ascii="Segoe UI" w:hAnsi="Segoe UI" w:cs="Segoe UI"/>
          <w:noProof/>
          <w:color w:val="333333"/>
          <w:lang w:val="en-US" w:eastAsia="en-US"/>
        </w:rPr>
        <w:drawing>
          <wp:inline distT="0" distB="0" distL="0" distR="0" wp14:anchorId="05859332" wp14:editId="706C8A2D">
            <wp:extent cx="4162425" cy="3762375"/>
            <wp:effectExtent l="0" t="0" r="9525" b="9525"/>
            <wp:docPr id="97" name="Picture 97" descr="ADF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ADFS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62425" cy="3762375"/>
                    </a:xfrm>
                    <a:prstGeom prst="rect">
                      <a:avLst/>
                    </a:prstGeom>
                    <a:noFill/>
                    <a:ln>
                      <a:noFill/>
                    </a:ln>
                  </pic:spPr>
                </pic:pic>
              </a:graphicData>
            </a:graphic>
          </wp:inline>
        </w:drawing>
      </w:r>
    </w:p>
    <w:p w:rsidR="00094E20" w:rsidRPr="00094E20" w:rsidRDefault="00094E20" w:rsidP="00094E20">
      <w:pPr>
        <w:rPr>
          <w:rFonts w:ascii="Segoe UI" w:hAnsi="Segoe UI" w:cs="Segoe UI"/>
          <w:color w:val="333333"/>
          <w:lang w:val="en"/>
        </w:rPr>
      </w:pPr>
      <w:r w:rsidRPr="00094E20">
        <w:rPr>
          <w:rFonts w:ascii="Segoe UI" w:hAnsi="Segoe UI" w:cs="Segoe UI"/>
          <w:noProof/>
          <w:color w:val="333333"/>
          <w:lang w:val="en-US" w:eastAsia="en-US"/>
        </w:rPr>
        <w:lastRenderedPageBreak/>
        <w:drawing>
          <wp:inline distT="0" distB="0" distL="0" distR="0" wp14:anchorId="0EFDD637" wp14:editId="3B0FA4D1">
            <wp:extent cx="4162425" cy="3771900"/>
            <wp:effectExtent l="0" t="0" r="9525" b="0"/>
            <wp:docPr id="96" name="Picture 96" descr="ADFS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ADFS19b"/>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62425" cy="3771900"/>
                    </a:xfrm>
                    <a:prstGeom prst="rect">
                      <a:avLst/>
                    </a:prstGeom>
                    <a:noFill/>
                    <a:ln>
                      <a:noFill/>
                    </a:ln>
                  </pic:spPr>
                </pic:pic>
              </a:graphicData>
            </a:graphic>
          </wp:inline>
        </w:drawing>
      </w:r>
    </w:p>
    <w:p w:rsidR="00094E20" w:rsidRPr="00094E20" w:rsidRDefault="00094E20" w:rsidP="00094E20">
      <w:pPr>
        <w:rPr>
          <w:rFonts w:ascii="Segoe UI" w:hAnsi="Segoe UI" w:cs="Segoe UI"/>
          <w:highlight w:val="yellow"/>
        </w:rPr>
      </w:pPr>
    </w:p>
    <w:p w:rsidR="00094E20" w:rsidRPr="00094E20" w:rsidRDefault="00094E20" w:rsidP="00094E20">
      <w:pPr>
        <w:pStyle w:val="Heading3NumMS"/>
      </w:pPr>
      <w:bookmarkStart w:id="25" w:name="_Toc412801546"/>
      <w:r w:rsidRPr="00094E20">
        <w:t>Configuring SharePoint using Power Shell</w:t>
      </w:r>
      <w:bookmarkEnd w:id="25"/>
    </w:p>
    <w:p w:rsidR="00094E20" w:rsidRPr="00094E20" w:rsidRDefault="00094E20" w:rsidP="00094E20">
      <w:pPr>
        <w:rPr>
          <w:rFonts w:ascii="Segoe UI" w:hAnsi="Segoe UI" w:cs="Segoe UI"/>
        </w:rPr>
      </w:pPr>
      <w:r w:rsidRPr="00094E20">
        <w:rPr>
          <w:rFonts w:ascii="Segoe UI" w:hAnsi="Segoe UI" w:cs="Segoe UI"/>
        </w:rPr>
        <w:t>To use configure the ADFS Server as a Trusted Identity Provider in SharePoint, it must be configured through the execution of several scripts in the SharePoint Power Shell Console. Login to the Sh</w:t>
      </w:r>
      <w:r w:rsidR="00732190">
        <w:rPr>
          <w:rFonts w:ascii="Segoe UI" w:hAnsi="Segoe UI" w:cs="Segoe UI"/>
        </w:rPr>
        <w:t>arePoint Web Front End Server.</w:t>
      </w:r>
    </w:p>
    <w:p w:rsidR="00094E20" w:rsidRPr="00094E20" w:rsidRDefault="00094E20" w:rsidP="00094E20">
      <w:pPr>
        <w:rPr>
          <w:rFonts w:ascii="Segoe UI" w:hAnsi="Segoe UI" w:cs="Segoe UI"/>
        </w:rPr>
      </w:pPr>
      <w:r w:rsidRPr="00094E20">
        <w:rPr>
          <w:rFonts w:ascii="Segoe UI" w:hAnsi="Segoe UI" w:cs="Segoe UI"/>
        </w:rPr>
        <w:t>Next, open Programs\Microso</w:t>
      </w:r>
      <w:r w:rsidR="00732190">
        <w:rPr>
          <w:rFonts w:ascii="Segoe UI" w:hAnsi="Segoe UI" w:cs="Segoe UI"/>
        </w:rPr>
        <w:t>ft SharePoint 2013 Products\SharePoint 2013</w:t>
      </w:r>
      <w:r w:rsidRPr="00094E20">
        <w:rPr>
          <w:rFonts w:ascii="Segoe UI" w:hAnsi="Segoe UI" w:cs="Segoe UI"/>
        </w:rPr>
        <w:t xml:space="preserve"> Management Shell as administrator.</w:t>
      </w:r>
    </w:p>
    <w:p w:rsidR="00094E20" w:rsidRPr="00094E20" w:rsidRDefault="00094E20" w:rsidP="00094E20">
      <w:pPr>
        <w:rPr>
          <w:rFonts w:ascii="Segoe UI" w:hAnsi="Segoe UI" w:cs="Segoe UI"/>
        </w:rPr>
      </w:pPr>
    </w:p>
    <w:p w:rsidR="00094E20" w:rsidRPr="00094E20" w:rsidRDefault="00732190" w:rsidP="00094E20">
      <w:pPr>
        <w:rPr>
          <w:rFonts w:ascii="Segoe UI" w:hAnsi="Segoe UI" w:cs="Segoe UI"/>
          <w:noProof/>
        </w:rPr>
      </w:pPr>
      <w:r>
        <w:rPr>
          <w:noProof/>
          <w:lang w:val="en-US" w:eastAsia="en-US"/>
        </w:rPr>
        <w:lastRenderedPageBreak/>
        <w:drawing>
          <wp:inline distT="0" distB="0" distL="0" distR="0" wp14:anchorId="6232BF8A" wp14:editId="4FEAF443">
            <wp:extent cx="5943600" cy="3054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054350"/>
                    </a:xfrm>
                    <a:prstGeom prst="rect">
                      <a:avLst/>
                    </a:prstGeom>
                  </pic:spPr>
                </pic:pic>
              </a:graphicData>
            </a:graphic>
          </wp:inline>
        </w:drawing>
      </w:r>
    </w:p>
    <w:p w:rsidR="00094E20" w:rsidRPr="00094E20" w:rsidRDefault="00094E20" w:rsidP="00094E20">
      <w:pPr>
        <w:rPr>
          <w:rFonts w:ascii="Segoe UI" w:hAnsi="Segoe UI" w:cs="Segoe UI"/>
        </w:rPr>
      </w:pPr>
    </w:p>
    <w:p w:rsidR="00094E20" w:rsidRPr="00094E20" w:rsidRDefault="00094E20" w:rsidP="00094E20">
      <w:pPr>
        <w:rPr>
          <w:rFonts w:ascii="Segoe UI" w:hAnsi="Segoe UI" w:cs="Segoe UI"/>
        </w:rPr>
      </w:pPr>
      <w:r w:rsidRPr="00094E20">
        <w:rPr>
          <w:rFonts w:ascii="Segoe UI" w:hAnsi="Segoe UI" w:cs="Segoe UI"/>
        </w:rPr>
        <w:t>Execute the first step which will remove any existing Trusted Identity Provider. If this Provider has already been used by SharePoint, go to Central Administration and remove the Authentication Provider from that Web Application.</w:t>
      </w:r>
    </w:p>
    <w:p w:rsidR="00094E20" w:rsidRPr="00094E20" w:rsidRDefault="00094E20" w:rsidP="00094E20">
      <w:pPr>
        <w:rPr>
          <w:rFonts w:ascii="Segoe UI" w:hAnsi="Segoe UI" w:cs="Segoe UI"/>
          <w:i/>
        </w:rPr>
      </w:pPr>
      <w:r w:rsidRPr="00094E20">
        <w:rPr>
          <w:rFonts w:ascii="Segoe UI" w:hAnsi="Segoe UI" w:cs="Segoe UI"/>
          <w:i/>
        </w:rPr>
        <w:t>Remove-</w:t>
      </w:r>
      <w:proofErr w:type="spellStart"/>
      <w:r w:rsidRPr="00094E20">
        <w:rPr>
          <w:rFonts w:ascii="Segoe UI" w:hAnsi="Segoe UI" w:cs="Segoe UI"/>
          <w:i/>
        </w:rPr>
        <w:t>SPTrustedIdentityTokenIssuer</w:t>
      </w:r>
      <w:proofErr w:type="spellEnd"/>
      <w:r w:rsidRPr="00094E20">
        <w:rPr>
          <w:rFonts w:ascii="Segoe UI" w:hAnsi="Segoe UI" w:cs="Segoe UI"/>
          <w:i/>
        </w:rPr>
        <w:t xml:space="preserve"> "</w:t>
      </w:r>
      <w:r w:rsidR="00732190">
        <w:rPr>
          <w:rFonts w:ascii="Segoe UI" w:hAnsi="Segoe UI" w:cs="Segoe UI"/>
          <w:b/>
          <w:i/>
        </w:rPr>
        <w:t xml:space="preserve">&lt;name of the </w:t>
      </w:r>
      <w:r w:rsidR="00961B0B">
        <w:rPr>
          <w:rFonts w:ascii="Segoe UI" w:hAnsi="Segoe UI" w:cs="Segoe UI"/>
          <w:b/>
          <w:i/>
        </w:rPr>
        <w:t>existing provider (if any)</w:t>
      </w:r>
      <w:r w:rsidR="00732190">
        <w:rPr>
          <w:rFonts w:ascii="Segoe UI" w:hAnsi="Segoe UI" w:cs="Segoe UI"/>
          <w:b/>
          <w:i/>
        </w:rPr>
        <w:t>&gt;</w:t>
      </w:r>
      <w:r w:rsidRPr="00094E20">
        <w:rPr>
          <w:rFonts w:ascii="Segoe UI" w:hAnsi="Segoe UI" w:cs="Segoe UI"/>
          <w:i/>
        </w:rPr>
        <w:t>"</w:t>
      </w:r>
    </w:p>
    <w:p w:rsidR="00094E20" w:rsidRPr="00094E20" w:rsidRDefault="00094E20" w:rsidP="00094E20">
      <w:pPr>
        <w:rPr>
          <w:rFonts w:ascii="Segoe UI" w:hAnsi="Segoe UI" w:cs="Segoe UI"/>
        </w:rPr>
      </w:pPr>
      <w:r w:rsidRPr="00094E20">
        <w:rPr>
          <w:rFonts w:ascii="Segoe UI" w:hAnsi="Segoe UI" w:cs="Segoe UI"/>
        </w:rPr>
        <w:t>Next, the certificates that were exported above are registered by executing the following steps:</w:t>
      </w:r>
    </w:p>
    <w:p w:rsidR="00094E20" w:rsidRPr="00094E20" w:rsidRDefault="00094E20" w:rsidP="00094E20">
      <w:pPr>
        <w:rPr>
          <w:rFonts w:ascii="Segoe UI" w:hAnsi="Segoe UI" w:cs="Segoe UI"/>
        </w:rPr>
      </w:pPr>
      <w:r w:rsidRPr="00094E20">
        <w:rPr>
          <w:rFonts w:ascii="Segoe UI" w:hAnsi="Segoe UI" w:cs="Segoe UI"/>
        </w:rPr>
        <w:t>The command window will appear as illustrated below after the script is executed:</w:t>
      </w:r>
    </w:p>
    <w:p w:rsidR="00B65E4F" w:rsidRPr="00094E20" w:rsidRDefault="00B65E4F" w:rsidP="00B65E4F">
      <w:pPr>
        <w:rPr>
          <w:rFonts w:ascii="Segoe UI" w:hAnsi="Segoe UI" w:cs="Segoe UI"/>
          <w:i/>
          <w:sz w:val="20"/>
          <w:szCs w:val="20"/>
        </w:rPr>
      </w:pPr>
      <w:r w:rsidRPr="00094E20">
        <w:rPr>
          <w:rFonts w:ascii="Segoe UI" w:hAnsi="Segoe UI" w:cs="Segoe UI"/>
          <w:i/>
          <w:sz w:val="20"/>
          <w:szCs w:val="20"/>
        </w:rPr>
        <w:t xml:space="preserve">$cert = New-Object </w:t>
      </w:r>
      <w:proofErr w:type="gramStart"/>
      <w:r w:rsidRPr="00094E20">
        <w:rPr>
          <w:rFonts w:ascii="Segoe UI" w:hAnsi="Segoe UI" w:cs="Segoe UI"/>
          <w:i/>
          <w:sz w:val="20"/>
          <w:szCs w:val="20"/>
        </w:rPr>
        <w:t>System.Security.Cryptography.X509Certificates.X509Certificate2(</w:t>
      </w:r>
      <w:proofErr w:type="gramEnd"/>
      <w:r w:rsidRPr="00094E20">
        <w:rPr>
          <w:rFonts w:ascii="Segoe UI" w:hAnsi="Segoe UI" w:cs="Segoe UI"/>
          <w:i/>
          <w:sz w:val="20"/>
          <w:szCs w:val="20"/>
        </w:rPr>
        <w:t>"</w:t>
      </w:r>
      <w:r w:rsidRPr="001B57D8">
        <w:rPr>
          <w:rFonts w:ascii="Segoe UI" w:hAnsi="Segoe UI" w:cs="Segoe UI"/>
          <w:i/>
          <w:sz w:val="20"/>
          <w:szCs w:val="20"/>
        </w:rPr>
        <w:t>C:\</w:t>
      </w:r>
      <w:r>
        <w:rPr>
          <w:rFonts w:ascii="Segoe UI" w:hAnsi="Segoe UI" w:cs="Segoe UI"/>
          <w:i/>
          <w:sz w:val="20"/>
          <w:szCs w:val="20"/>
        </w:rPr>
        <w:t>ISE</w:t>
      </w:r>
      <w:r w:rsidRPr="001B57D8">
        <w:rPr>
          <w:rFonts w:ascii="Segoe UI" w:hAnsi="Segoe UI" w:cs="Segoe UI"/>
          <w:i/>
          <w:sz w:val="20"/>
          <w:szCs w:val="20"/>
        </w:rPr>
        <w:t>-ADFS\Certificates</w:t>
      </w:r>
      <w:r w:rsidRPr="00094E20">
        <w:rPr>
          <w:rFonts w:ascii="Segoe UI" w:hAnsi="Segoe UI" w:cs="Segoe UI"/>
          <w:i/>
          <w:sz w:val="20"/>
          <w:szCs w:val="20"/>
        </w:rPr>
        <w:t>\ADFS.cer")</w:t>
      </w:r>
    </w:p>
    <w:p w:rsidR="00094E20" w:rsidRPr="00094E20" w:rsidRDefault="00094E20" w:rsidP="00094E20">
      <w:pPr>
        <w:rPr>
          <w:rFonts w:ascii="Segoe UI" w:hAnsi="Segoe UI" w:cs="Segoe UI"/>
        </w:rPr>
      </w:pPr>
      <w:r w:rsidRPr="00094E20">
        <w:rPr>
          <w:rFonts w:ascii="Segoe UI" w:hAnsi="Segoe UI" w:cs="Segoe UI"/>
          <w:i/>
          <w:sz w:val="20"/>
          <w:szCs w:val="20"/>
        </w:rPr>
        <w:t>New-</w:t>
      </w:r>
      <w:proofErr w:type="spellStart"/>
      <w:r w:rsidRPr="00094E20">
        <w:rPr>
          <w:rFonts w:ascii="Segoe UI" w:hAnsi="Segoe UI" w:cs="Segoe UI"/>
          <w:i/>
          <w:sz w:val="20"/>
          <w:szCs w:val="20"/>
        </w:rPr>
        <w:t>SPTrustedRootAuthority</w:t>
      </w:r>
      <w:proofErr w:type="spellEnd"/>
      <w:r w:rsidRPr="00094E20">
        <w:rPr>
          <w:rFonts w:ascii="Segoe UI" w:hAnsi="Segoe UI" w:cs="Segoe UI"/>
          <w:i/>
          <w:sz w:val="20"/>
          <w:szCs w:val="20"/>
        </w:rPr>
        <w:t xml:space="preserve"> -Name "</w:t>
      </w:r>
      <w:r w:rsidR="002C3096">
        <w:rPr>
          <w:rFonts w:ascii="Segoe UI" w:hAnsi="Segoe UI" w:cs="Segoe UI"/>
          <w:i/>
          <w:sz w:val="20"/>
          <w:szCs w:val="20"/>
        </w:rPr>
        <w:t xml:space="preserve">ADFS </w:t>
      </w:r>
      <w:r w:rsidRPr="00094E20">
        <w:rPr>
          <w:rFonts w:ascii="Segoe UI" w:hAnsi="Segoe UI" w:cs="Segoe UI"/>
          <w:i/>
          <w:sz w:val="20"/>
          <w:szCs w:val="20"/>
        </w:rPr>
        <w:t>Token Signing Cert" -Certificate $cert</w:t>
      </w:r>
    </w:p>
    <w:p w:rsidR="00094E20" w:rsidRPr="00094E20" w:rsidRDefault="00094E20" w:rsidP="00094E20">
      <w:pPr>
        <w:rPr>
          <w:rFonts w:ascii="Segoe UI" w:hAnsi="Segoe UI" w:cs="Segoe UI"/>
        </w:rPr>
      </w:pPr>
      <w:r w:rsidRPr="00094E20">
        <w:rPr>
          <w:rFonts w:ascii="Segoe UI" w:hAnsi="Segoe UI" w:cs="Segoe UI"/>
        </w:rPr>
        <w:t xml:space="preserve">The next step is to register the claims in SharePoint. Example scripts which are used to map attributes which directs SharePoint to accept those claims are provided below:  </w:t>
      </w:r>
    </w:p>
    <w:p w:rsidR="00094E20" w:rsidRPr="00094E20" w:rsidRDefault="00094E20" w:rsidP="00094E20">
      <w:pPr>
        <w:rPr>
          <w:rFonts w:ascii="Segoe UI" w:hAnsi="Segoe UI" w:cs="Segoe UI"/>
        </w:rPr>
      </w:pPr>
      <w:r w:rsidRPr="00094E20">
        <w:rPr>
          <w:rFonts w:ascii="Segoe UI" w:hAnsi="Segoe UI" w:cs="Segoe UI"/>
        </w:rPr>
        <w:t xml:space="preserve">Note: All the claims must be registered in SharePoint.  Otherwise, SharePoint will drop and ignore them thus it is not available when referencing the claims within the SharePoint application.  See below for an example script:  </w:t>
      </w:r>
    </w:p>
    <w:p w:rsidR="00094E20" w:rsidRPr="00094E20" w:rsidRDefault="00094E20" w:rsidP="00094E20">
      <w:pPr>
        <w:rPr>
          <w:rFonts w:ascii="Segoe UI" w:hAnsi="Segoe UI" w:cs="Segoe UI"/>
          <w:i/>
        </w:rPr>
      </w:pPr>
      <w:r w:rsidRPr="00094E20">
        <w:rPr>
          <w:rFonts w:ascii="Segoe UI" w:hAnsi="Segoe UI" w:cs="Segoe UI"/>
        </w:rPr>
        <w:t xml:space="preserve">The next step is to create the Identity Provider including all of the associated claims required for configuration. </w:t>
      </w:r>
    </w:p>
    <w:p w:rsidR="00DA0CDA" w:rsidRPr="00094E20" w:rsidRDefault="00DA0CDA" w:rsidP="00DA0CDA">
      <w:pPr>
        <w:rPr>
          <w:rFonts w:ascii="Segoe UI" w:hAnsi="Segoe UI" w:cs="Segoe UI"/>
          <w:i/>
        </w:rPr>
      </w:pPr>
      <w:r>
        <w:rPr>
          <w:rFonts w:ascii="Segoe UI" w:hAnsi="Segoe UI" w:cs="Segoe UI"/>
          <w:i/>
        </w:rPr>
        <w:lastRenderedPageBreak/>
        <w:t>$map1</w:t>
      </w:r>
      <w:r w:rsidRPr="00094E20">
        <w:rPr>
          <w:rFonts w:ascii="Segoe UI" w:hAnsi="Segoe UI" w:cs="Segoe UI"/>
          <w:i/>
        </w:rPr>
        <w:t xml:space="preserve"> = New-</w:t>
      </w:r>
      <w:proofErr w:type="spellStart"/>
      <w:r w:rsidRPr="00094E20">
        <w:rPr>
          <w:rFonts w:ascii="Segoe UI" w:hAnsi="Segoe UI" w:cs="Segoe UI"/>
          <w:i/>
        </w:rPr>
        <w:t>SPClaimTypeMapping</w:t>
      </w:r>
      <w:proofErr w:type="spellEnd"/>
      <w:r w:rsidRPr="00094E20">
        <w:rPr>
          <w:rFonts w:ascii="Segoe UI" w:hAnsi="Segoe UI" w:cs="Segoe UI"/>
          <w:i/>
        </w:rPr>
        <w:t xml:space="preserve"> -</w:t>
      </w:r>
      <w:proofErr w:type="spellStart"/>
      <w:r w:rsidRPr="00094E20">
        <w:rPr>
          <w:rFonts w:ascii="Segoe UI" w:hAnsi="Segoe UI" w:cs="Segoe UI"/>
          <w:i/>
        </w:rPr>
        <w:t>IncomingClaimType</w:t>
      </w:r>
      <w:proofErr w:type="spellEnd"/>
      <w:r w:rsidRPr="00094E20">
        <w:rPr>
          <w:rFonts w:ascii="Segoe UI" w:hAnsi="Segoe UI" w:cs="Segoe UI"/>
          <w:i/>
        </w:rPr>
        <w:t xml:space="preserve"> "http://schemas.microsoft.com/</w:t>
      </w:r>
      <w:proofErr w:type="spellStart"/>
      <w:r w:rsidRPr="00094E20">
        <w:rPr>
          <w:rFonts w:ascii="Segoe UI" w:hAnsi="Segoe UI" w:cs="Segoe UI"/>
          <w:i/>
        </w:rPr>
        <w:t>ws</w:t>
      </w:r>
      <w:proofErr w:type="spellEnd"/>
      <w:r w:rsidRPr="00094E20">
        <w:rPr>
          <w:rFonts w:ascii="Segoe UI" w:hAnsi="Segoe UI" w:cs="Segoe UI"/>
          <w:i/>
        </w:rPr>
        <w:t>/2008/06/identity/claims/</w:t>
      </w:r>
      <w:proofErr w:type="spellStart"/>
      <w:r>
        <w:rPr>
          <w:rFonts w:ascii="Segoe UI" w:hAnsi="Segoe UI" w:cs="Segoe UI"/>
          <w:i/>
        </w:rPr>
        <w:t>upn</w:t>
      </w:r>
      <w:proofErr w:type="spellEnd"/>
      <w:r w:rsidRPr="00094E20">
        <w:rPr>
          <w:rFonts w:ascii="Segoe UI" w:hAnsi="Segoe UI" w:cs="Segoe UI"/>
          <w:i/>
        </w:rPr>
        <w:t>" -</w:t>
      </w:r>
      <w:proofErr w:type="spellStart"/>
      <w:r w:rsidRPr="00094E20">
        <w:rPr>
          <w:rFonts w:ascii="Segoe UI" w:hAnsi="Segoe UI" w:cs="Segoe UI"/>
          <w:i/>
        </w:rPr>
        <w:t>IncomingClaimTypeDisplayName</w:t>
      </w:r>
      <w:proofErr w:type="spellEnd"/>
      <w:r w:rsidRPr="00094E20">
        <w:rPr>
          <w:rFonts w:ascii="Segoe UI" w:hAnsi="Segoe UI" w:cs="Segoe UI"/>
          <w:i/>
        </w:rPr>
        <w:t xml:space="preserve"> "</w:t>
      </w:r>
      <w:r>
        <w:rPr>
          <w:rFonts w:ascii="Segoe UI" w:hAnsi="Segoe UI" w:cs="Segoe UI"/>
          <w:i/>
        </w:rPr>
        <w:t>UPN</w:t>
      </w:r>
      <w:r w:rsidRPr="00094E20">
        <w:rPr>
          <w:rFonts w:ascii="Segoe UI" w:hAnsi="Segoe UI" w:cs="Segoe UI"/>
          <w:i/>
        </w:rPr>
        <w:t>" -</w:t>
      </w:r>
      <w:proofErr w:type="spellStart"/>
      <w:r w:rsidRPr="00094E20">
        <w:rPr>
          <w:rFonts w:ascii="Segoe UI" w:hAnsi="Segoe UI" w:cs="Segoe UI"/>
          <w:i/>
        </w:rPr>
        <w:t>SameAsIncoming</w:t>
      </w:r>
      <w:proofErr w:type="spellEnd"/>
    </w:p>
    <w:p w:rsidR="00DA0CDA" w:rsidRPr="00094E20" w:rsidRDefault="00DA0CDA" w:rsidP="00DA0CDA">
      <w:pPr>
        <w:rPr>
          <w:rFonts w:ascii="Segoe UI" w:hAnsi="Segoe UI" w:cs="Segoe UI"/>
          <w:i/>
        </w:rPr>
      </w:pPr>
      <w:r w:rsidRPr="00094E20">
        <w:rPr>
          <w:rFonts w:ascii="Segoe UI" w:hAnsi="Segoe UI" w:cs="Segoe UI"/>
          <w:i/>
        </w:rPr>
        <w:t>$map2 = New-</w:t>
      </w:r>
      <w:proofErr w:type="spellStart"/>
      <w:r w:rsidRPr="00094E20">
        <w:rPr>
          <w:rFonts w:ascii="Segoe UI" w:hAnsi="Segoe UI" w:cs="Segoe UI"/>
          <w:i/>
        </w:rPr>
        <w:t>SPClaimTypeMapping</w:t>
      </w:r>
      <w:proofErr w:type="spellEnd"/>
      <w:r w:rsidRPr="00094E20">
        <w:rPr>
          <w:rFonts w:ascii="Segoe UI" w:hAnsi="Segoe UI" w:cs="Segoe UI"/>
          <w:i/>
        </w:rPr>
        <w:t xml:space="preserve"> -</w:t>
      </w:r>
      <w:proofErr w:type="spellStart"/>
      <w:r w:rsidRPr="00094E20">
        <w:rPr>
          <w:rFonts w:ascii="Segoe UI" w:hAnsi="Segoe UI" w:cs="Segoe UI"/>
          <w:i/>
        </w:rPr>
        <w:t>IncomingClaimType</w:t>
      </w:r>
      <w:proofErr w:type="spellEnd"/>
      <w:r w:rsidRPr="00094E20">
        <w:rPr>
          <w:rFonts w:ascii="Segoe UI" w:hAnsi="Segoe UI" w:cs="Segoe UI"/>
          <w:i/>
        </w:rPr>
        <w:t xml:space="preserve"> "http://schemas.microsoft.com/</w:t>
      </w:r>
      <w:proofErr w:type="spellStart"/>
      <w:r w:rsidRPr="00094E20">
        <w:rPr>
          <w:rFonts w:ascii="Segoe UI" w:hAnsi="Segoe UI" w:cs="Segoe UI"/>
          <w:i/>
        </w:rPr>
        <w:t>ws</w:t>
      </w:r>
      <w:proofErr w:type="spellEnd"/>
      <w:r w:rsidRPr="00094E20">
        <w:rPr>
          <w:rFonts w:ascii="Segoe UI" w:hAnsi="Segoe UI" w:cs="Segoe UI"/>
          <w:i/>
        </w:rPr>
        <w:t>/2008/06/identity/claims/role" -</w:t>
      </w:r>
      <w:proofErr w:type="spellStart"/>
      <w:r w:rsidRPr="00094E20">
        <w:rPr>
          <w:rFonts w:ascii="Segoe UI" w:hAnsi="Segoe UI" w:cs="Segoe UI"/>
          <w:i/>
        </w:rPr>
        <w:t>IncomingClaimTypeDisplayName</w:t>
      </w:r>
      <w:proofErr w:type="spellEnd"/>
      <w:r w:rsidRPr="00094E20">
        <w:rPr>
          <w:rFonts w:ascii="Segoe UI" w:hAnsi="Segoe UI" w:cs="Segoe UI"/>
          <w:i/>
        </w:rPr>
        <w:t xml:space="preserve"> "Role" -</w:t>
      </w:r>
      <w:proofErr w:type="spellStart"/>
      <w:r w:rsidRPr="00094E20">
        <w:rPr>
          <w:rFonts w:ascii="Segoe UI" w:hAnsi="Segoe UI" w:cs="Segoe UI"/>
          <w:i/>
        </w:rPr>
        <w:t>SameAsIncoming</w:t>
      </w:r>
      <w:proofErr w:type="spellEnd"/>
    </w:p>
    <w:p w:rsidR="00094E20" w:rsidRPr="00094E20" w:rsidRDefault="00094E20" w:rsidP="00094E20">
      <w:pPr>
        <w:rPr>
          <w:rFonts w:ascii="Segoe UI" w:hAnsi="Segoe UI" w:cs="Segoe UI"/>
          <w:i/>
        </w:rPr>
      </w:pPr>
      <w:r w:rsidRPr="00094E20">
        <w:rPr>
          <w:rFonts w:ascii="Segoe UI" w:hAnsi="Segoe UI" w:cs="Segoe UI"/>
          <w:i/>
        </w:rPr>
        <w:t>$map3 = New-</w:t>
      </w:r>
      <w:proofErr w:type="spellStart"/>
      <w:r w:rsidRPr="00094E20">
        <w:rPr>
          <w:rFonts w:ascii="Segoe UI" w:hAnsi="Segoe UI" w:cs="Segoe UI"/>
          <w:i/>
        </w:rPr>
        <w:t>SPClaimTypeMapping</w:t>
      </w:r>
      <w:proofErr w:type="spellEnd"/>
      <w:r w:rsidRPr="00094E20">
        <w:rPr>
          <w:rFonts w:ascii="Segoe UI" w:hAnsi="Segoe UI" w:cs="Segoe UI"/>
          <w:i/>
        </w:rPr>
        <w:t xml:space="preserve"> -</w:t>
      </w:r>
      <w:proofErr w:type="spellStart"/>
      <w:r w:rsidRPr="00094E20">
        <w:rPr>
          <w:rFonts w:ascii="Segoe UI" w:hAnsi="Segoe UI" w:cs="Segoe UI"/>
          <w:i/>
        </w:rPr>
        <w:t>IncomingClaimType</w:t>
      </w:r>
      <w:proofErr w:type="spellEnd"/>
      <w:r w:rsidRPr="00094E20">
        <w:rPr>
          <w:rFonts w:ascii="Segoe UI" w:hAnsi="Segoe UI" w:cs="Segoe UI"/>
          <w:i/>
        </w:rPr>
        <w:t xml:space="preserve"> "http://schemas.xmlsoap.org/</w:t>
      </w:r>
      <w:proofErr w:type="spellStart"/>
      <w:r w:rsidRPr="00094E20">
        <w:rPr>
          <w:rFonts w:ascii="Segoe UI" w:hAnsi="Segoe UI" w:cs="Segoe UI"/>
          <w:i/>
        </w:rPr>
        <w:t>ws</w:t>
      </w:r>
      <w:proofErr w:type="spellEnd"/>
      <w:r w:rsidRPr="00094E20">
        <w:rPr>
          <w:rFonts w:ascii="Segoe UI" w:hAnsi="Segoe UI" w:cs="Segoe UI"/>
          <w:i/>
        </w:rPr>
        <w:t>/2005/05/identity/claims/surname" -</w:t>
      </w:r>
      <w:proofErr w:type="spellStart"/>
      <w:r w:rsidRPr="00094E20">
        <w:rPr>
          <w:rFonts w:ascii="Segoe UI" w:hAnsi="Segoe UI" w:cs="Segoe UI"/>
          <w:i/>
        </w:rPr>
        <w:t>IncomingClaimTypeDisplayName</w:t>
      </w:r>
      <w:proofErr w:type="spellEnd"/>
      <w:r w:rsidRPr="00094E20">
        <w:rPr>
          <w:rFonts w:ascii="Segoe UI" w:hAnsi="Segoe UI" w:cs="Segoe UI"/>
          <w:i/>
        </w:rPr>
        <w:t xml:space="preserve"> "Last Name" -</w:t>
      </w:r>
      <w:proofErr w:type="spellStart"/>
      <w:r w:rsidRPr="00094E20">
        <w:rPr>
          <w:rFonts w:ascii="Segoe UI" w:hAnsi="Segoe UI" w:cs="Segoe UI"/>
          <w:i/>
        </w:rPr>
        <w:t>SameAsIncoming</w:t>
      </w:r>
      <w:proofErr w:type="spellEnd"/>
    </w:p>
    <w:p w:rsidR="00094E20" w:rsidRPr="00094E20" w:rsidRDefault="00094E20" w:rsidP="00094E20">
      <w:pPr>
        <w:rPr>
          <w:rFonts w:ascii="Segoe UI" w:hAnsi="Segoe UI" w:cs="Segoe UI"/>
          <w:i/>
        </w:rPr>
      </w:pPr>
      <w:r w:rsidRPr="00094E20">
        <w:rPr>
          <w:rFonts w:ascii="Segoe UI" w:hAnsi="Segoe UI" w:cs="Segoe UI"/>
          <w:i/>
        </w:rPr>
        <w:t>$map</w:t>
      </w:r>
      <w:r w:rsidR="0025088A">
        <w:rPr>
          <w:rFonts w:ascii="Segoe UI" w:hAnsi="Segoe UI" w:cs="Segoe UI"/>
          <w:i/>
        </w:rPr>
        <w:t>4</w:t>
      </w:r>
      <w:r w:rsidRPr="00094E20">
        <w:rPr>
          <w:rFonts w:ascii="Segoe UI" w:hAnsi="Segoe UI" w:cs="Segoe UI"/>
          <w:i/>
        </w:rPr>
        <w:t xml:space="preserve"> = New-</w:t>
      </w:r>
      <w:proofErr w:type="spellStart"/>
      <w:r w:rsidRPr="00094E20">
        <w:rPr>
          <w:rFonts w:ascii="Segoe UI" w:hAnsi="Segoe UI" w:cs="Segoe UI"/>
          <w:i/>
        </w:rPr>
        <w:t>SPClaimTypeMapping</w:t>
      </w:r>
      <w:proofErr w:type="spellEnd"/>
      <w:r w:rsidRPr="00094E20">
        <w:rPr>
          <w:rFonts w:ascii="Segoe UI" w:hAnsi="Segoe UI" w:cs="Segoe UI"/>
          <w:i/>
        </w:rPr>
        <w:t xml:space="preserve"> -</w:t>
      </w:r>
      <w:proofErr w:type="spellStart"/>
      <w:r w:rsidRPr="00094E20">
        <w:rPr>
          <w:rFonts w:ascii="Segoe UI" w:hAnsi="Segoe UI" w:cs="Segoe UI"/>
          <w:i/>
        </w:rPr>
        <w:t>IncomingClaimType</w:t>
      </w:r>
      <w:proofErr w:type="spellEnd"/>
      <w:r w:rsidRPr="00094E20">
        <w:rPr>
          <w:rFonts w:ascii="Segoe UI" w:hAnsi="Segoe UI" w:cs="Segoe UI"/>
          <w:i/>
        </w:rPr>
        <w:t xml:space="preserve"> "http://schemas.xmlsoap.org/ws/2005/05/identity/claims/givenname" -</w:t>
      </w:r>
      <w:proofErr w:type="spellStart"/>
      <w:r w:rsidRPr="00094E20">
        <w:rPr>
          <w:rFonts w:ascii="Segoe UI" w:hAnsi="Segoe UI" w:cs="Segoe UI"/>
          <w:i/>
        </w:rPr>
        <w:t>IncomingClaimTypeDisplayName</w:t>
      </w:r>
      <w:proofErr w:type="spellEnd"/>
      <w:r w:rsidRPr="00094E20">
        <w:rPr>
          <w:rFonts w:ascii="Segoe UI" w:hAnsi="Segoe UI" w:cs="Segoe UI"/>
          <w:i/>
        </w:rPr>
        <w:t xml:space="preserve"> "First Name" -</w:t>
      </w:r>
      <w:proofErr w:type="spellStart"/>
      <w:r w:rsidRPr="00094E20">
        <w:rPr>
          <w:rFonts w:ascii="Segoe UI" w:hAnsi="Segoe UI" w:cs="Segoe UI"/>
          <w:i/>
        </w:rPr>
        <w:t>SameAsIncoming</w:t>
      </w:r>
      <w:proofErr w:type="spellEnd"/>
    </w:p>
    <w:p w:rsidR="00094E20" w:rsidRPr="00094E20" w:rsidRDefault="00094E20" w:rsidP="00094E20">
      <w:pPr>
        <w:rPr>
          <w:rFonts w:ascii="Segoe UI" w:hAnsi="Segoe UI" w:cs="Segoe UI"/>
          <w:i/>
        </w:rPr>
      </w:pPr>
      <w:r w:rsidRPr="00094E20">
        <w:rPr>
          <w:rFonts w:ascii="Segoe UI" w:hAnsi="Segoe UI" w:cs="Segoe UI"/>
          <w:i/>
        </w:rPr>
        <w:t>$map</w:t>
      </w:r>
      <w:r w:rsidR="0025088A">
        <w:rPr>
          <w:rFonts w:ascii="Segoe UI" w:hAnsi="Segoe UI" w:cs="Segoe UI"/>
          <w:i/>
        </w:rPr>
        <w:t>5</w:t>
      </w:r>
      <w:r w:rsidRPr="00094E20">
        <w:rPr>
          <w:rFonts w:ascii="Segoe UI" w:hAnsi="Segoe UI" w:cs="Segoe UI"/>
          <w:i/>
        </w:rPr>
        <w:t xml:space="preserve"> = New-</w:t>
      </w:r>
      <w:proofErr w:type="spellStart"/>
      <w:r w:rsidRPr="00094E20">
        <w:rPr>
          <w:rFonts w:ascii="Segoe UI" w:hAnsi="Segoe UI" w:cs="Segoe UI"/>
          <w:i/>
        </w:rPr>
        <w:t>SPClaimTypeMapping</w:t>
      </w:r>
      <w:proofErr w:type="spellEnd"/>
      <w:r w:rsidRPr="00094E20">
        <w:rPr>
          <w:rFonts w:ascii="Segoe UI" w:hAnsi="Segoe UI" w:cs="Segoe UI"/>
          <w:i/>
        </w:rPr>
        <w:t xml:space="preserve"> -</w:t>
      </w:r>
      <w:proofErr w:type="spellStart"/>
      <w:r w:rsidRPr="00094E20">
        <w:rPr>
          <w:rFonts w:ascii="Segoe UI" w:hAnsi="Segoe UI" w:cs="Segoe UI"/>
          <w:i/>
        </w:rPr>
        <w:t>IncomingClaimType</w:t>
      </w:r>
      <w:proofErr w:type="spellEnd"/>
      <w:r w:rsidRPr="00094E20">
        <w:rPr>
          <w:rFonts w:ascii="Segoe UI" w:hAnsi="Segoe UI" w:cs="Segoe UI"/>
          <w:i/>
        </w:rPr>
        <w:t xml:space="preserve"> "http://schemas.xmlsoap.org/ws/2005/05/identity/claims/emailaddress" -</w:t>
      </w:r>
      <w:proofErr w:type="spellStart"/>
      <w:r w:rsidRPr="00094E20">
        <w:rPr>
          <w:rFonts w:ascii="Segoe UI" w:hAnsi="Segoe UI" w:cs="Segoe UI"/>
          <w:i/>
        </w:rPr>
        <w:t>IncomingClaimTypeDisplayName</w:t>
      </w:r>
      <w:proofErr w:type="spellEnd"/>
      <w:r w:rsidRPr="00094E20">
        <w:rPr>
          <w:rFonts w:ascii="Segoe UI" w:hAnsi="Segoe UI" w:cs="Segoe UI"/>
          <w:i/>
        </w:rPr>
        <w:t xml:space="preserve"> "Email Address" -</w:t>
      </w:r>
      <w:proofErr w:type="spellStart"/>
      <w:r w:rsidRPr="00094E20">
        <w:rPr>
          <w:rFonts w:ascii="Segoe UI" w:hAnsi="Segoe UI" w:cs="Segoe UI"/>
          <w:i/>
        </w:rPr>
        <w:t>SameAsIncoming</w:t>
      </w:r>
      <w:proofErr w:type="spellEnd"/>
    </w:p>
    <w:p w:rsidR="00094E20" w:rsidRPr="00094E20" w:rsidRDefault="00094E20" w:rsidP="00094E20">
      <w:pPr>
        <w:rPr>
          <w:rFonts w:ascii="Segoe UI" w:hAnsi="Segoe UI" w:cs="Segoe UI"/>
          <w:i/>
        </w:rPr>
      </w:pPr>
      <w:r w:rsidRPr="00094E20">
        <w:rPr>
          <w:rFonts w:ascii="Segoe UI" w:hAnsi="Segoe UI" w:cs="Segoe UI"/>
          <w:i/>
        </w:rPr>
        <w:t>$realm = "</w:t>
      </w:r>
      <w:proofErr w:type="spellStart"/>
      <w:r w:rsidRPr="00094E20">
        <w:rPr>
          <w:rFonts w:ascii="Segoe UI" w:hAnsi="Segoe UI" w:cs="Segoe UI"/>
          <w:i/>
        </w:rPr>
        <w:t>urn</w:t>
      </w:r>
      <w:proofErr w:type="gramStart"/>
      <w:r w:rsidRPr="00094E20">
        <w:rPr>
          <w:rFonts w:ascii="Segoe UI" w:hAnsi="Segoe UI" w:cs="Segoe UI"/>
          <w:i/>
        </w:rPr>
        <w:t>:</w:t>
      </w:r>
      <w:r w:rsidR="00DA0CDA">
        <w:rPr>
          <w:rFonts w:ascii="Segoe UI" w:hAnsi="Segoe UI" w:cs="Segoe UI"/>
          <w:i/>
        </w:rPr>
        <w:t>SharePoint</w:t>
      </w:r>
      <w:r w:rsidRPr="00094E20">
        <w:rPr>
          <w:rFonts w:ascii="Segoe UI" w:hAnsi="Segoe UI" w:cs="Segoe UI"/>
          <w:i/>
        </w:rPr>
        <w:t>:</w:t>
      </w:r>
      <w:r w:rsidR="00DA0CDA">
        <w:rPr>
          <w:rFonts w:ascii="Segoe UI" w:hAnsi="Segoe UI" w:cs="Segoe UI"/>
          <w:i/>
        </w:rPr>
        <w:t>ise</w:t>
      </w:r>
      <w:proofErr w:type="spellEnd"/>
      <w:proofErr w:type="gramEnd"/>
      <w:r w:rsidR="002C3096">
        <w:rPr>
          <w:rFonts w:ascii="Segoe UI" w:hAnsi="Segoe UI" w:cs="Segoe UI"/>
          <w:i/>
        </w:rPr>
        <w:t>”</w:t>
      </w:r>
    </w:p>
    <w:p w:rsidR="00094E20" w:rsidRPr="00094E20" w:rsidRDefault="00094E20" w:rsidP="00094E20">
      <w:pPr>
        <w:rPr>
          <w:rFonts w:ascii="Segoe UI" w:hAnsi="Segoe UI" w:cs="Segoe UI"/>
          <w:i/>
        </w:rPr>
      </w:pPr>
      <w:r w:rsidRPr="00094E20">
        <w:rPr>
          <w:rFonts w:ascii="Segoe UI" w:hAnsi="Segoe UI" w:cs="Segoe UI"/>
          <w:i/>
        </w:rPr>
        <w:t>$</w:t>
      </w:r>
      <w:proofErr w:type="spellStart"/>
      <w:r w:rsidRPr="00094E20">
        <w:rPr>
          <w:rFonts w:ascii="Segoe UI" w:hAnsi="Segoe UI" w:cs="Segoe UI"/>
          <w:i/>
        </w:rPr>
        <w:t>ap</w:t>
      </w:r>
      <w:proofErr w:type="spellEnd"/>
      <w:r w:rsidRPr="00094E20">
        <w:rPr>
          <w:rFonts w:ascii="Segoe UI" w:hAnsi="Segoe UI" w:cs="Segoe UI"/>
          <w:i/>
        </w:rPr>
        <w:t xml:space="preserve"> = New-</w:t>
      </w:r>
      <w:proofErr w:type="spellStart"/>
      <w:r w:rsidRPr="00094E20">
        <w:rPr>
          <w:rFonts w:ascii="Segoe UI" w:hAnsi="Segoe UI" w:cs="Segoe UI"/>
          <w:i/>
        </w:rPr>
        <w:t>SPTrustedIdentityTokenIssuer</w:t>
      </w:r>
      <w:proofErr w:type="spellEnd"/>
      <w:r w:rsidRPr="00094E20">
        <w:rPr>
          <w:rFonts w:ascii="Segoe UI" w:hAnsi="Segoe UI" w:cs="Segoe UI"/>
          <w:i/>
        </w:rPr>
        <w:t xml:space="preserve"> -Name "</w:t>
      </w:r>
      <w:r w:rsidR="00D40F2B">
        <w:rPr>
          <w:rFonts w:ascii="Segoe UI" w:hAnsi="Segoe UI" w:cs="Segoe UI"/>
          <w:i/>
        </w:rPr>
        <w:t>federation.njise.msjps.com</w:t>
      </w:r>
      <w:r w:rsidRPr="00094E20">
        <w:rPr>
          <w:rFonts w:ascii="Segoe UI" w:hAnsi="Segoe UI" w:cs="Segoe UI"/>
          <w:i/>
        </w:rPr>
        <w:t>" -Description "</w:t>
      </w:r>
      <w:r w:rsidR="00DA0CDA">
        <w:rPr>
          <w:rFonts w:ascii="Segoe UI" w:hAnsi="Segoe UI" w:cs="Segoe UI"/>
          <w:i/>
        </w:rPr>
        <w:t>ADFS</w:t>
      </w:r>
      <w:r w:rsidRPr="00094E20">
        <w:rPr>
          <w:rFonts w:ascii="Segoe UI" w:hAnsi="Segoe UI" w:cs="Segoe UI"/>
          <w:i/>
        </w:rPr>
        <w:t>" -realm $realm -</w:t>
      </w:r>
      <w:proofErr w:type="spellStart"/>
      <w:r w:rsidRPr="00094E20">
        <w:rPr>
          <w:rFonts w:ascii="Segoe UI" w:hAnsi="Segoe UI" w:cs="Segoe UI"/>
          <w:i/>
        </w:rPr>
        <w:t>ImportTrustCertificate</w:t>
      </w:r>
      <w:proofErr w:type="spellEnd"/>
      <w:r w:rsidRPr="00094E20">
        <w:rPr>
          <w:rFonts w:ascii="Segoe UI" w:hAnsi="Segoe UI" w:cs="Segoe UI"/>
          <w:i/>
        </w:rPr>
        <w:t xml:space="preserve"> $cert -</w:t>
      </w:r>
      <w:proofErr w:type="spellStart"/>
      <w:r w:rsidRPr="00094E20">
        <w:rPr>
          <w:rFonts w:ascii="Segoe UI" w:hAnsi="Segoe UI" w:cs="Segoe UI"/>
          <w:i/>
        </w:rPr>
        <w:t>ClaimsMapping</w:t>
      </w:r>
      <w:r w:rsidR="00002CF3">
        <w:rPr>
          <w:rFonts w:ascii="Segoe UI" w:hAnsi="Segoe UI" w:cs="Segoe UI"/>
          <w:i/>
        </w:rPr>
        <w:t>s</w:t>
      </w:r>
      <w:proofErr w:type="spellEnd"/>
      <w:r w:rsidR="00002CF3">
        <w:rPr>
          <w:rFonts w:ascii="Segoe UI" w:hAnsi="Segoe UI" w:cs="Segoe UI"/>
          <w:i/>
        </w:rPr>
        <w:t xml:space="preserve"> $map1</w:t>
      </w:r>
      <w:proofErr w:type="gramStart"/>
      <w:r w:rsidR="00002CF3">
        <w:rPr>
          <w:rFonts w:ascii="Segoe UI" w:hAnsi="Segoe UI" w:cs="Segoe UI"/>
          <w:i/>
        </w:rPr>
        <w:t>,$</w:t>
      </w:r>
      <w:proofErr w:type="gramEnd"/>
      <w:r w:rsidR="00002CF3">
        <w:rPr>
          <w:rFonts w:ascii="Segoe UI" w:hAnsi="Segoe UI" w:cs="Segoe UI"/>
          <w:i/>
        </w:rPr>
        <w:t>map2,$map3,$map4,$map5</w:t>
      </w:r>
      <w:r w:rsidRPr="00094E20">
        <w:rPr>
          <w:rFonts w:ascii="Segoe UI" w:hAnsi="Segoe UI" w:cs="Segoe UI"/>
          <w:i/>
        </w:rPr>
        <w:t xml:space="preserve"> -</w:t>
      </w:r>
      <w:proofErr w:type="spellStart"/>
      <w:r w:rsidRPr="00094E20">
        <w:rPr>
          <w:rFonts w:ascii="Segoe UI" w:hAnsi="Segoe UI" w:cs="Segoe UI"/>
          <w:i/>
        </w:rPr>
        <w:t>SignInUrl</w:t>
      </w:r>
      <w:proofErr w:type="spellEnd"/>
      <w:r w:rsidRPr="00094E20">
        <w:rPr>
          <w:rFonts w:ascii="Segoe UI" w:hAnsi="Segoe UI" w:cs="Segoe UI"/>
          <w:i/>
        </w:rPr>
        <w:t xml:space="preserve"> "</w:t>
      </w:r>
      <w:r w:rsidRPr="00094E20">
        <w:rPr>
          <w:rFonts w:ascii="Segoe UI" w:hAnsi="Segoe UI" w:cs="Segoe UI"/>
        </w:rPr>
        <w:t xml:space="preserve"> </w:t>
      </w:r>
      <w:r w:rsidRPr="00094E20">
        <w:rPr>
          <w:rFonts w:ascii="Segoe UI" w:hAnsi="Segoe UI" w:cs="Segoe UI"/>
          <w:i/>
        </w:rPr>
        <w:t>https://</w:t>
      </w:r>
      <w:r w:rsidR="002C3096">
        <w:rPr>
          <w:rFonts w:ascii="Segoe UI" w:hAnsi="Segoe UI" w:cs="Segoe UI"/>
          <w:lang w:val="en-US"/>
        </w:rPr>
        <w:t>federation</w:t>
      </w:r>
      <w:r w:rsidR="00E64D72">
        <w:rPr>
          <w:rFonts w:ascii="Segoe UI" w:hAnsi="Segoe UI" w:cs="Segoe UI"/>
          <w:lang w:val="en-US"/>
        </w:rPr>
        <w:t>.</w:t>
      </w:r>
      <w:r w:rsidR="002C3096">
        <w:rPr>
          <w:rFonts w:ascii="Segoe UI" w:hAnsi="Segoe UI" w:cs="Segoe UI"/>
          <w:lang w:val="en-US"/>
        </w:rPr>
        <w:t>nj</w:t>
      </w:r>
      <w:r w:rsidR="00E64D72">
        <w:rPr>
          <w:rFonts w:ascii="Segoe UI" w:hAnsi="Segoe UI" w:cs="Segoe UI"/>
          <w:lang w:val="en-US"/>
        </w:rPr>
        <w:t>ise.msjps.</w:t>
      </w:r>
      <w:r w:rsidR="002C3096">
        <w:rPr>
          <w:rFonts w:ascii="Segoe UI" w:hAnsi="Segoe UI" w:cs="Segoe UI"/>
          <w:lang w:val="en-US"/>
        </w:rPr>
        <w:t>com</w:t>
      </w:r>
      <w:r w:rsidRPr="00094E20">
        <w:rPr>
          <w:rFonts w:ascii="Segoe UI" w:hAnsi="Segoe UI" w:cs="Segoe UI"/>
          <w:i/>
        </w:rPr>
        <w:t>/</w:t>
      </w:r>
      <w:proofErr w:type="spellStart"/>
      <w:r w:rsidRPr="00094E20">
        <w:rPr>
          <w:rFonts w:ascii="Segoe UI" w:hAnsi="Segoe UI" w:cs="Segoe UI"/>
          <w:i/>
        </w:rPr>
        <w:t>adfs</w:t>
      </w:r>
      <w:proofErr w:type="spellEnd"/>
      <w:r w:rsidRPr="00094E20">
        <w:rPr>
          <w:rFonts w:ascii="Segoe UI" w:hAnsi="Segoe UI" w:cs="Segoe UI"/>
          <w:i/>
        </w:rPr>
        <w:t>/</w:t>
      </w:r>
      <w:proofErr w:type="spellStart"/>
      <w:r w:rsidRPr="00094E20">
        <w:rPr>
          <w:rFonts w:ascii="Segoe UI" w:hAnsi="Segoe UI" w:cs="Segoe UI"/>
          <w:i/>
        </w:rPr>
        <w:t>ls</w:t>
      </w:r>
      <w:proofErr w:type="spellEnd"/>
      <w:r w:rsidRPr="00094E20">
        <w:rPr>
          <w:rFonts w:ascii="Segoe UI" w:hAnsi="Segoe UI" w:cs="Segoe UI"/>
          <w:i/>
        </w:rPr>
        <w:t>" -</w:t>
      </w:r>
      <w:proofErr w:type="spellStart"/>
      <w:r w:rsidRPr="00094E20">
        <w:rPr>
          <w:rFonts w:ascii="Segoe UI" w:hAnsi="Segoe UI" w:cs="Segoe UI"/>
          <w:i/>
        </w:rPr>
        <w:t>IdentifierClaim</w:t>
      </w:r>
      <w:proofErr w:type="spellEnd"/>
      <w:r w:rsidRPr="00094E20">
        <w:rPr>
          <w:rFonts w:ascii="Segoe UI" w:hAnsi="Segoe UI" w:cs="Segoe UI"/>
          <w:i/>
        </w:rPr>
        <w:t xml:space="preserve"> </w:t>
      </w:r>
      <w:r w:rsidR="00AB6741">
        <w:rPr>
          <w:rFonts w:ascii="Segoe UI" w:hAnsi="Segoe UI" w:cs="Segoe UI"/>
          <w:i/>
        </w:rPr>
        <w:t>$map5.</w:t>
      </w:r>
      <w:r w:rsidR="00AB6741" w:rsidRPr="00AB6741">
        <w:rPr>
          <w:rFonts w:ascii="Segoe UI" w:hAnsi="Segoe UI" w:cs="Segoe UI"/>
          <w:i/>
        </w:rPr>
        <w:t>InputClaimType</w:t>
      </w:r>
    </w:p>
    <w:p w:rsidR="005D4DCE" w:rsidRDefault="005D4DCE" w:rsidP="005D4DCE">
      <w:pPr>
        <w:pStyle w:val="Heading3NumMS"/>
      </w:pPr>
      <w:bookmarkStart w:id="26" w:name="_Toc412801547"/>
      <w:r>
        <w:t>Configure SharePoint Identity Provider</w:t>
      </w:r>
      <w:bookmarkEnd w:id="26"/>
    </w:p>
    <w:p w:rsidR="00094E20" w:rsidRPr="00094E20" w:rsidRDefault="00094E20" w:rsidP="00094E20">
      <w:pPr>
        <w:rPr>
          <w:rFonts w:ascii="Segoe UI" w:hAnsi="Segoe UI" w:cs="Segoe UI"/>
        </w:rPr>
      </w:pPr>
      <w:r w:rsidRPr="00094E20">
        <w:rPr>
          <w:rFonts w:ascii="Segoe UI" w:hAnsi="Segoe UI" w:cs="Segoe UI"/>
        </w:rPr>
        <w:t>The next step is to go to SharePoint Central Administration to specify the web application authentication providers to use the newly registered Trusted Identity Provider (</w:t>
      </w:r>
      <w:r w:rsidR="00E64D72" w:rsidRPr="00E64D72">
        <w:rPr>
          <w:rFonts w:ascii="Segoe UI" w:hAnsi="Segoe UI" w:cs="Segoe UI"/>
          <w:b/>
          <w:lang w:val="en-US"/>
        </w:rPr>
        <w:t>adfs.ise.msjps.net</w:t>
      </w:r>
      <w:r w:rsidRPr="00094E20">
        <w:rPr>
          <w:rFonts w:ascii="Segoe UI" w:hAnsi="Segoe UI" w:cs="Segoe UI"/>
        </w:rPr>
        <w:t>), When found, click Save.</w:t>
      </w:r>
    </w:p>
    <w:p w:rsidR="00094E20" w:rsidRPr="00094E20" w:rsidRDefault="00094E20" w:rsidP="00094E20">
      <w:pPr>
        <w:rPr>
          <w:rFonts w:ascii="Segoe UI" w:hAnsi="Segoe UI" w:cs="Segoe UI"/>
        </w:rPr>
      </w:pPr>
    </w:p>
    <w:p w:rsidR="00094E20" w:rsidRPr="00094E20" w:rsidRDefault="00094E20" w:rsidP="00094E20">
      <w:pPr>
        <w:rPr>
          <w:rFonts w:ascii="Segoe UI" w:hAnsi="Segoe UI" w:cs="Segoe UI"/>
        </w:rPr>
      </w:pPr>
    </w:p>
    <w:p w:rsidR="00094E20" w:rsidRPr="00094E20" w:rsidRDefault="00094E20" w:rsidP="00094E20">
      <w:pPr>
        <w:rPr>
          <w:rFonts w:ascii="Segoe UI" w:hAnsi="Segoe UI" w:cs="Segoe UI"/>
        </w:rPr>
      </w:pPr>
    </w:p>
    <w:p w:rsidR="00094E20" w:rsidRPr="00094E20" w:rsidRDefault="00094E20" w:rsidP="00094E20">
      <w:pPr>
        <w:rPr>
          <w:rFonts w:ascii="Segoe UI" w:hAnsi="Segoe UI" w:cs="Segoe UI"/>
        </w:rPr>
      </w:pPr>
    </w:p>
    <w:p w:rsidR="00094E20" w:rsidRPr="00094E20" w:rsidRDefault="0078492B" w:rsidP="00094E20">
      <w:pPr>
        <w:rPr>
          <w:rFonts w:ascii="Segoe UI" w:hAnsi="Segoe UI" w:cs="Segoe UI"/>
          <w:noProof/>
        </w:rPr>
      </w:pPr>
      <w:r>
        <w:rPr>
          <w:noProof/>
          <w:lang w:val="en-US" w:eastAsia="en-US"/>
        </w:rPr>
        <w:lastRenderedPageBreak/>
        <w:drawing>
          <wp:inline distT="0" distB="0" distL="0" distR="0" wp14:anchorId="1D07DAC4" wp14:editId="3FA1F7CB">
            <wp:extent cx="5943600" cy="334454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344545"/>
                    </a:xfrm>
                    <a:prstGeom prst="rect">
                      <a:avLst/>
                    </a:prstGeom>
                  </pic:spPr>
                </pic:pic>
              </a:graphicData>
            </a:graphic>
          </wp:inline>
        </w:drawing>
      </w:r>
    </w:p>
    <w:p w:rsidR="00094E20" w:rsidRPr="00094E20" w:rsidRDefault="00094E20" w:rsidP="00094E20">
      <w:pPr>
        <w:rPr>
          <w:rFonts w:ascii="Segoe UI" w:hAnsi="Segoe UI" w:cs="Segoe UI"/>
          <w:noProof/>
        </w:rPr>
      </w:pPr>
    </w:p>
    <w:p w:rsidR="00094E20" w:rsidRPr="00094E20" w:rsidRDefault="00094E20" w:rsidP="00094E20">
      <w:pPr>
        <w:rPr>
          <w:rFonts w:ascii="Segoe UI" w:hAnsi="Segoe UI" w:cs="Segoe UI"/>
          <w:noProof/>
        </w:rPr>
      </w:pPr>
    </w:p>
    <w:p w:rsidR="00094E20" w:rsidRPr="00094E20" w:rsidRDefault="00094E20" w:rsidP="00094E20">
      <w:pPr>
        <w:rPr>
          <w:rFonts w:ascii="Segoe UI" w:hAnsi="Segoe UI" w:cs="Segoe UI"/>
          <w:noProof/>
        </w:rPr>
      </w:pPr>
    </w:p>
    <w:p w:rsidR="00094E20" w:rsidRPr="00094E20" w:rsidRDefault="00094E20" w:rsidP="00094E20">
      <w:pPr>
        <w:rPr>
          <w:rFonts w:ascii="Segoe UI" w:hAnsi="Segoe UI" w:cs="Segoe UI"/>
          <w:noProof/>
        </w:rPr>
      </w:pPr>
      <w:r w:rsidRPr="00094E20">
        <w:rPr>
          <w:rFonts w:ascii="Segoe UI" w:hAnsi="Segoe UI" w:cs="Segoe UI"/>
        </w:rPr>
        <w:t>The SharePoint Web Application should be configured to accept the claims from the Identity Provider.  When logging in to the site, the Trusted Identity Provider should be in the drop down list as shown below:</w:t>
      </w:r>
    </w:p>
    <w:p w:rsidR="00094E20" w:rsidRPr="00094E20" w:rsidRDefault="00A31CE6" w:rsidP="00094E20">
      <w:pPr>
        <w:rPr>
          <w:rFonts w:ascii="Segoe UI" w:hAnsi="Segoe UI" w:cs="Segoe UI"/>
          <w:noProof/>
        </w:rPr>
      </w:pPr>
      <w:r>
        <w:rPr>
          <w:noProof/>
          <w:lang w:val="en-US" w:eastAsia="en-US"/>
        </w:rPr>
        <w:lastRenderedPageBreak/>
        <w:drawing>
          <wp:inline distT="0" distB="0" distL="0" distR="0" wp14:anchorId="5A72EDC6" wp14:editId="419C9AE5">
            <wp:extent cx="5928995" cy="33007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28995" cy="3300730"/>
                    </a:xfrm>
                    <a:prstGeom prst="rect">
                      <a:avLst/>
                    </a:prstGeom>
                  </pic:spPr>
                </pic:pic>
              </a:graphicData>
            </a:graphic>
          </wp:inline>
        </w:drawing>
      </w:r>
    </w:p>
    <w:p w:rsidR="00094E20" w:rsidRPr="00094E20" w:rsidRDefault="00A31CE6" w:rsidP="00094E20">
      <w:pPr>
        <w:rPr>
          <w:rFonts w:ascii="Segoe UI" w:hAnsi="Segoe UI" w:cs="Segoe UI"/>
          <w:noProof/>
        </w:rPr>
      </w:pPr>
      <w:r>
        <w:rPr>
          <w:noProof/>
          <w:lang w:val="en-US" w:eastAsia="en-US"/>
        </w:rPr>
        <w:drawing>
          <wp:inline distT="0" distB="0" distL="0" distR="0" wp14:anchorId="70FF440E" wp14:editId="546B9C92">
            <wp:extent cx="5928995" cy="3295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28995" cy="3295650"/>
                    </a:xfrm>
                    <a:prstGeom prst="rect">
                      <a:avLst/>
                    </a:prstGeom>
                  </pic:spPr>
                </pic:pic>
              </a:graphicData>
            </a:graphic>
          </wp:inline>
        </w:drawing>
      </w:r>
    </w:p>
    <w:p w:rsidR="00017A6C" w:rsidRDefault="00017A6C" w:rsidP="00017A6C">
      <w:pPr>
        <w:pStyle w:val="BodyMS"/>
        <w:rPr>
          <w:sz w:val="22"/>
        </w:rPr>
      </w:pPr>
    </w:p>
    <w:p w:rsidR="008C73D5" w:rsidRPr="008C73D5" w:rsidRDefault="008C73D5" w:rsidP="008C73D5">
      <w:pPr>
        <w:pStyle w:val="Heading3NumMS"/>
      </w:pPr>
      <w:bookmarkStart w:id="27" w:name="_Toc412801548"/>
      <w:r w:rsidRPr="008C73D5">
        <w:rPr>
          <w:rFonts w:cs="Segoe UI"/>
        </w:rPr>
        <w:t>Set Up SQL Server Attribute Store</w:t>
      </w:r>
      <w:bookmarkEnd w:id="27"/>
    </w:p>
    <w:p w:rsidR="008C73D5" w:rsidRPr="008C73D5" w:rsidRDefault="008C73D5" w:rsidP="008C73D5">
      <w:pPr>
        <w:rPr>
          <w:rFonts w:ascii="Segoe UI" w:hAnsi="Segoe UI" w:cs="Segoe UI"/>
        </w:rPr>
      </w:pPr>
      <w:r w:rsidRPr="008C73D5">
        <w:rPr>
          <w:rFonts w:ascii="Segoe UI" w:hAnsi="Segoe UI" w:cs="Segoe UI"/>
        </w:rPr>
        <w:t>•</w:t>
      </w:r>
      <w:r w:rsidRPr="008C73D5">
        <w:rPr>
          <w:rFonts w:ascii="Segoe UI" w:hAnsi="Segoe UI" w:cs="Segoe UI"/>
        </w:rPr>
        <w:tab/>
        <w:t xml:space="preserve">Create a Database in </w:t>
      </w:r>
      <w:r w:rsidR="00C96F98">
        <w:rPr>
          <w:rFonts w:ascii="Segoe UI" w:hAnsi="Segoe UI" w:cs="Segoe UI"/>
        </w:rPr>
        <w:t>ISE-PORTAL-01</w:t>
      </w:r>
      <w:r w:rsidRPr="008C73D5">
        <w:rPr>
          <w:rFonts w:ascii="Segoe UI" w:hAnsi="Segoe UI" w:cs="Segoe UI"/>
        </w:rPr>
        <w:t xml:space="preserve"> called “</w:t>
      </w:r>
      <w:proofErr w:type="spellStart"/>
      <w:r w:rsidR="00C96F98">
        <w:rPr>
          <w:rFonts w:ascii="Segoe UI" w:hAnsi="Segoe UI" w:cs="Segoe UI"/>
        </w:rPr>
        <w:t>Microsoft.JPS.ClaimsManagementDB</w:t>
      </w:r>
      <w:proofErr w:type="spellEnd"/>
      <w:r w:rsidRPr="008C73D5">
        <w:rPr>
          <w:rFonts w:ascii="Segoe UI" w:hAnsi="Segoe UI" w:cs="Segoe UI"/>
        </w:rPr>
        <w:t xml:space="preserve">”. Make sure </w:t>
      </w:r>
      <w:r w:rsidR="00157831">
        <w:rPr>
          <w:rFonts w:ascii="Segoe UI" w:hAnsi="Segoe UI" w:cs="Segoe UI"/>
        </w:rPr>
        <w:t>&lt;Domain&gt;</w:t>
      </w:r>
      <w:r w:rsidR="00C96F98">
        <w:rPr>
          <w:rFonts w:ascii="Segoe UI" w:hAnsi="Segoe UI" w:cs="Segoe UI"/>
        </w:rPr>
        <w:t>\</w:t>
      </w:r>
      <w:proofErr w:type="spellStart"/>
      <w:r w:rsidR="00C96F98">
        <w:rPr>
          <w:rFonts w:ascii="Segoe UI" w:hAnsi="Segoe UI" w:cs="Segoe UI"/>
        </w:rPr>
        <w:t>ADFSAccount</w:t>
      </w:r>
      <w:proofErr w:type="spellEnd"/>
      <w:r w:rsidR="00C96F98">
        <w:rPr>
          <w:rFonts w:ascii="Segoe UI" w:hAnsi="Segoe UI" w:cs="Segoe UI"/>
        </w:rPr>
        <w:t xml:space="preserve"> h</w:t>
      </w:r>
      <w:r w:rsidRPr="008C73D5">
        <w:rPr>
          <w:rFonts w:ascii="Segoe UI" w:hAnsi="Segoe UI" w:cs="Segoe UI"/>
        </w:rPr>
        <w:t>as select</w:t>
      </w:r>
      <w:r w:rsidR="00C96F98">
        <w:rPr>
          <w:rFonts w:ascii="Segoe UI" w:hAnsi="Segoe UI" w:cs="Segoe UI"/>
        </w:rPr>
        <w:t>/execute</w:t>
      </w:r>
      <w:r w:rsidRPr="008C73D5">
        <w:rPr>
          <w:rFonts w:ascii="Segoe UI" w:hAnsi="Segoe UI" w:cs="Segoe UI"/>
        </w:rPr>
        <w:t xml:space="preserve"> rights.</w:t>
      </w:r>
    </w:p>
    <w:p w:rsidR="008C73D5" w:rsidRPr="008C73D5" w:rsidRDefault="008C73D5" w:rsidP="008C73D5">
      <w:pPr>
        <w:rPr>
          <w:rFonts w:ascii="Segoe UI" w:hAnsi="Segoe UI" w:cs="Segoe UI"/>
        </w:rPr>
      </w:pPr>
      <w:r w:rsidRPr="008C73D5">
        <w:rPr>
          <w:rFonts w:ascii="Segoe UI" w:hAnsi="Segoe UI" w:cs="Segoe UI"/>
        </w:rPr>
        <w:lastRenderedPageBreak/>
        <w:t>•</w:t>
      </w:r>
      <w:r w:rsidRPr="008C73D5">
        <w:rPr>
          <w:rFonts w:ascii="Segoe UI" w:hAnsi="Segoe UI" w:cs="Segoe UI"/>
        </w:rPr>
        <w:tab/>
        <w:t>Start AD FS Management</w:t>
      </w:r>
    </w:p>
    <w:p w:rsidR="008C73D5" w:rsidRPr="008C73D5" w:rsidRDefault="008C73D5" w:rsidP="008C73D5">
      <w:pPr>
        <w:rPr>
          <w:rFonts w:ascii="Segoe UI" w:hAnsi="Segoe UI" w:cs="Segoe UI"/>
        </w:rPr>
      </w:pPr>
      <w:r w:rsidRPr="008C73D5">
        <w:rPr>
          <w:rFonts w:ascii="Segoe UI" w:hAnsi="Segoe UI" w:cs="Segoe UI"/>
        </w:rPr>
        <w:t>•</w:t>
      </w:r>
      <w:r w:rsidRPr="008C73D5">
        <w:rPr>
          <w:rFonts w:ascii="Segoe UI" w:hAnsi="Segoe UI" w:cs="Segoe UI"/>
        </w:rPr>
        <w:tab/>
        <w:t>Right-click Attribute Stores and select “Add Attribute Stores…”</w:t>
      </w:r>
    </w:p>
    <w:p w:rsidR="008C73D5" w:rsidRPr="008C73D5" w:rsidRDefault="008C73D5" w:rsidP="008C73D5">
      <w:pPr>
        <w:rPr>
          <w:rFonts w:ascii="Segoe UI" w:hAnsi="Segoe UI" w:cs="Segoe UI"/>
        </w:rPr>
      </w:pPr>
      <w:r w:rsidRPr="008C73D5">
        <w:rPr>
          <w:rFonts w:ascii="Segoe UI" w:hAnsi="Segoe UI" w:cs="Segoe UI"/>
        </w:rPr>
        <w:t>•</w:t>
      </w:r>
      <w:r w:rsidRPr="008C73D5">
        <w:rPr>
          <w:rFonts w:ascii="Segoe UI" w:hAnsi="Segoe UI" w:cs="Segoe UI"/>
        </w:rPr>
        <w:tab/>
        <w:t>Enter a display name (such as ‘</w:t>
      </w:r>
      <w:r w:rsidR="00C96F98" w:rsidRPr="00C96F98">
        <w:rPr>
          <w:rFonts w:ascii="Segoe UI" w:hAnsi="Segoe UI" w:cs="Segoe UI"/>
        </w:rPr>
        <w:t>Claims Management DB</w:t>
      </w:r>
      <w:r w:rsidR="00C96F98">
        <w:rPr>
          <w:rFonts w:ascii="Segoe UI" w:hAnsi="Segoe UI" w:cs="Segoe UI"/>
        </w:rPr>
        <w:t>’</w:t>
      </w:r>
      <w:r w:rsidRPr="008C73D5">
        <w:rPr>
          <w:rFonts w:ascii="Segoe UI" w:hAnsi="Segoe UI" w:cs="Segoe UI"/>
        </w:rPr>
        <w:t>), select SQL for attribute store type, enter the connection string like</w:t>
      </w:r>
      <w:r w:rsidR="008D7BBF">
        <w:rPr>
          <w:rFonts w:ascii="Segoe UI" w:hAnsi="Segoe UI" w:cs="Segoe UI"/>
        </w:rPr>
        <w:t xml:space="preserve"> </w:t>
      </w:r>
      <w:r w:rsidRPr="008D7BBF">
        <w:rPr>
          <w:rFonts w:ascii="Segoe UI" w:hAnsi="Segoe UI" w:cs="Segoe UI"/>
          <w:i/>
        </w:rPr>
        <w:t>database=</w:t>
      </w:r>
      <w:r w:rsidR="008D7BBF" w:rsidRPr="008D7BBF">
        <w:rPr>
          <w:rFonts w:ascii="Segoe UI" w:hAnsi="Segoe UI" w:cs="Segoe UI"/>
          <w:i/>
        </w:rPr>
        <w:t>Microsoft.JPS.ClaimsManagementDB</w:t>
      </w:r>
      <w:proofErr w:type="gramStart"/>
      <w:r w:rsidRPr="008D7BBF">
        <w:rPr>
          <w:rFonts w:ascii="Segoe UI" w:hAnsi="Segoe UI" w:cs="Segoe UI"/>
          <w:i/>
        </w:rPr>
        <w:t>;server</w:t>
      </w:r>
      <w:proofErr w:type="gramEnd"/>
      <w:r w:rsidRPr="008D7BBF">
        <w:rPr>
          <w:rFonts w:ascii="Segoe UI" w:hAnsi="Segoe UI" w:cs="Segoe UI"/>
          <w:i/>
        </w:rPr>
        <w:t>=</w:t>
      </w:r>
      <w:r w:rsidR="008D7BBF" w:rsidRPr="008D7BBF">
        <w:rPr>
          <w:rFonts w:ascii="Segoe UI" w:hAnsi="Segoe UI" w:cs="Segoe UI"/>
          <w:i/>
        </w:rPr>
        <w:t>ise-portal-01.cloudapp.net</w:t>
      </w:r>
      <w:r w:rsidRPr="008D7BBF">
        <w:rPr>
          <w:rFonts w:ascii="Segoe UI" w:hAnsi="Segoe UI" w:cs="Segoe UI"/>
          <w:i/>
        </w:rPr>
        <w:t>;integrated security=SSPI</w:t>
      </w:r>
      <w:r w:rsidRPr="008C73D5">
        <w:rPr>
          <w:rFonts w:ascii="Segoe UI" w:hAnsi="Segoe UI" w:cs="Segoe UI"/>
        </w:rPr>
        <w:t>, and click the OK button. Note: the ADFS Service Account will need select</w:t>
      </w:r>
      <w:r w:rsidR="008D7BBF">
        <w:rPr>
          <w:rFonts w:ascii="Segoe UI" w:hAnsi="Segoe UI" w:cs="Segoe UI"/>
        </w:rPr>
        <w:t>/execute</w:t>
      </w:r>
      <w:r w:rsidRPr="008C73D5">
        <w:rPr>
          <w:rFonts w:ascii="Segoe UI" w:hAnsi="Segoe UI" w:cs="Segoe UI"/>
        </w:rPr>
        <w:t xml:space="preserve"> rights to this database.</w:t>
      </w:r>
    </w:p>
    <w:p w:rsidR="00AA5889" w:rsidRDefault="00AA5889" w:rsidP="00AA5889">
      <w:pPr>
        <w:pStyle w:val="Heading1NumMS"/>
      </w:pPr>
      <w:bookmarkStart w:id="28" w:name="_Toc340133532"/>
      <w:bookmarkStart w:id="29" w:name="_Toc412801549"/>
      <w:r>
        <w:lastRenderedPageBreak/>
        <w:t>Configure GTRI Reference SP as Relying Party</w:t>
      </w:r>
      <w:bookmarkEnd w:id="28"/>
      <w:r w:rsidR="003D4DC9">
        <w:t xml:space="preserve"> (On-boarding SPs)</w:t>
      </w:r>
      <w:bookmarkEnd w:id="29"/>
    </w:p>
    <w:p w:rsidR="00AA5889" w:rsidRDefault="00AA5889" w:rsidP="00AA5889">
      <w:pPr>
        <w:pStyle w:val="Heading3NumMS"/>
      </w:pPr>
      <w:bookmarkStart w:id="30" w:name="_Toc340133533"/>
      <w:bookmarkStart w:id="31" w:name="_Toc412801550"/>
      <w:r>
        <w:t>Configure Relying Party Trust</w:t>
      </w:r>
      <w:bookmarkEnd w:id="30"/>
      <w:bookmarkEnd w:id="31"/>
    </w:p>
    <w:p w:rsidR="00AA5889" w:rsidRPr="003F41CB" w:rsidRDefault="00AA5889" w:rsidP="00AA5889">
      <w:pPr>
        <w:pStyle w:val="BodyMS"/>
        <w:numPr>
          <w:ilvl w:val="0"/>
          <w:numId w:val="37"/>
        </w:numPr>
        <w:rPr>
          <w:rFonts w:cs="Segoe UI"/>
          <w:sz w:val="22"/>
          <w:szCs w:val="22"/>
        </w:rPr>
      </w:pPr>
      <w:r w:rsidRPr="00F47EAC">
        <w:rPr>
          <w:rFonts w:cs="Segoe UI"/>
          <w:sz w:val="22"/>
          <w:szCs w:val="22"/>
        </w:rPr>
        <w:t xml:space="preserve">Get GTRI Reference SP metadata by saving SAML 2 Metadata for the GFIPM Reference Service Provider at </w:t>
      </w:r>
      <w:hyperlink r:id="rId50" w:history="1">
        <w:r w:rsidRPr="00052DA5">
          <w:rPr>
            <w:rStyle w:val="Hyperlink"/>
            <w:rFonts w:cs="Segoe UI"/>
            <w:sz w:val="22"/>
            <w:szCs w:val="22"/>
          </w:rPr>
          <w:t>https://rhelsp.ref.gfipm.net/ref-sp-metadata.xml</w:t>
        </w:r>
      </w:hyperlink>
      <w:r>
        <w:rPr>
          <w:rFonts w:cs="Segoe UI"/>
          <w:sz w:val="22"/>
          <w:szCs w:val="22"/>
        </w:rPr>
        <w:t xml:space="preserve"> </w:t>
      </w:r>
      <w:r w:rsidRPr="00F47EAC">
        <w:rPr>
          <w:rFonts w:cs="Segoe UI"/>
          <w:sz w:val="22"/>
          <w:szCs w:val="22"/>
        </w:rPr>
        <w:t>to a local file.</w:t>
      </w:r>
      <w:r>
        <w:rPr>
          <w:rFonts w:cs="Segoe UI"/>
          <w:sz w:val="22"/>
          <w:szCs w:val="22"/>
        </w:rPr>
        <w:t xml:space="preserve"> Note: If using the Trust Fabric, </w:t>
      </w:r>
      <w:proofErr w:type="spellStart"/>
      <w:proofErr w:type="gramStart"/>
      <w:r>
        <w:rPr>
          <w:rFonts w:cs="Segoe UI"/>
          <w:sz w:val="22"/>
          <w:szCs w:val="22"/>
        </w:rPr>
        <w:t>i.e</w:t>
      </w:r>
      <w:proofErr w:type="spellEnd"/>
      <w:r>
        <w:rPr>
          <w:rFonts w:cs="Segoe UI"/>
          <w:sz w:val="22"/>
          <w:szCs w:val="22"/>
        </w:rPr>
        <w:t xml:space="preserve"> .</w:t>
      </w:r>
      <w:proofErr w:type="gramEnd"/>
      <w:r w:rsidRPr="003F41CB">
        <w:t xml:space="preserve"> </w:t>
      </w:r>
      <w:hyperlink r:id="rId51" w:history="1">
        <w:r w:rsidRPr="00C44E77">
          <w:rPr>
            <w:rStyle w:val="Hyperlink"/>
            <w:rFonts w:cs="Segoe UI"/>
            <w:sz w:val="22"/>
            <w:szCs w:val="22"/>
          </w:rPr>
          <w:t>https://nief.gfipm.net/trust-fabric/nief-trust-fabric.xml</w:t>
        </w:r>
      </w:hyperlink>
      <w:r>
        <w:rPr>
          <w:rFonts w:cs="Segoe UI"/>
          <w:sz w:val="22"/>
          <w:szCs w:val="22"/>
        </w:rPr>
        <w:t xml:space="preserve">, extract the specific information which starts with i.e. </w:t>
      </w:r>
      <w:r w:rsidRPr="003F41CB">
        <w:rPr>
          <w:rFonts w:cs="Segoe UI"/>
          <w:sz w:val="22"/>
          <w:szCs w:val="22"/>
        </w:rPr>
        <w:t>&lt;</w:t>
      </w:r>
      <w:proofErr w:type="spellStart"/>
      <w:r w:rsidRPr="003F41CB">
        <w:rPr>
          <w:rFonts w:cs="Segoe UI"/>
          <w:sz w:val="22"/>
          <w:szCs w:val="22"/>
        </w:rPr>
        <w:t>md:EntityDescriptor</w:t>
      </w:r>
      <w:proofErr w:type="spellEnd"/>
      <w:r w:rsidRPr="003F41CB">
        <w:rPr>
          <w:rFonts w:cs="Segoe UI"/>
          <w:sz w:val="22"/>
          <w:szCs w:val="22"/>
        </w:rPr>
        <w:t xml:space="preserve"> </w:t>
      </w:r>
      <w:proofErr w:type="spellStart"/>
      <w:r w:rsidRPr="003F41CB">
        <w:rPr>
          <w:rFonts w:cs="Segoe UI"/>
          <w:sz w:val="22"/>
          <w:szCs w:val="22"/>
        </w:rPr>
        <w:t>xmlns:md</w:t>
      </w:r>
      <w:proofErr w:type="spellEnd"/>
      <w:r w:rsidRPr="003F41CB">
        <w:rPr>
          <w:rFonts w:cs="Segoe UI"/>
          <w:sz w:val="22"/>
          <w:szCs w:val="22"/>
        </w:rPr>
        <w:t xml:space="preserve">="urn:oasis:names:tc:SAML:2.0:metadata" </w:t>
      </w:r>
      <w:proofErr w:type="spellStart"/>
      <w:r w:rsidRPr="003F41CB">
        <w:rPr>
          <w:rFonts w:cs="Segoe UI"/>
          <w:sz w:val="22"/>
          <w:szCs w:val="22"/>
        </w:rPr>
        <w:t>entityID</w:t>
      </w:r>
      <w:proofErr w:type="spellEnd"/>
      <w:r w:rsidRPr="003F41CB">
        <w:rPr>
          <w:rFonts w:cs="Segoe UI"/>
          <w:sz w:val="22"/>
          <w:szCs w:val="22"/>
        </w:rPr>
        <w:t>="</w:t>
      </w:r>
      <w:proofErr w:type="spellStart"/>
      <w:r w:rsidRPr="003F41CB">
        <w:rPr>
          <w:rFonts w:cs="Segoe UI"/>
          <w:sz w:val="22"/>
          <w:szCs w:val="22"/>
        </w:rPr>
        <w:t>GFIPM:SP:NIEFPortal</w:t>
      </w:r>
      <w:proofErr w:type="spellEnd"/>
      <w:r w:rsidRPr="003F41CB">
        <w:rPr>
          <w:rFonts w:cs="Segoe UI"/>
          <w:sz w:val="22"/>
          <w:szCs w:val="22"/>
        </w:rPr>
        <w:t>"&gt;</w:t>
      </w:r>
      <w:r>
        <w:rPr>
          <w:rFonts w:cs="Segoe UI"/>
          <w:sz w:val="22"/>
          <w:szCs w:val="22"/>
        </w:rPr>
        <w:t xml:space="preserve">. The namespace </w:t>
      </w:r>
      <w:proofErr w:type="spellStart"/>
      <w:r>
        <w:rPr>
          <w:rFonts w:cs="Segoe UI"/>
          <w:sz w:val="22"/>
          <w:szCs w:val="22"/>
        </w:rPr>
        <w:t>xmlns</w:t>
      </w:r>
      <w:proofErr w:type="gramStart"/>
      <w:r>
        <w:rPr>
          <w:rFonts w:cs="Segoe UI"/>
          <w:sz w:val="22"/>
          <w:szCs w:val="22"/>
        </w:rPr>
        <w:t>:md</w:t>
      </w:r>
      <w:proofErr w:type="spellEnd"/>
      <w:proofErr w:type="gramEnd"/>
      <w:r>
        <w:rPr>
          <w:rFonts w:cs="Segoe UI"/>
          <w:sz w:val="22"/>
          <w:szCs w:val="22"/>
        </w:rPr>
        <w:t xml:space="preserve"> will need to be added if this is not included and save it as a separate .XML file so ADFS can consume it.</w:t>
      </w:r>
    </w:p>
    <w:p w:rsidR="00AA5889" w:rsidRPr="00F47EAC" w:rsidRDefault="00AA5889" w:rsidP="00AA5889">
      <w:pPr>
        <w:pStyle w:val="BodyMS"/>
        <w:numPr>
          <w:ilvl w:val="0"/>
          <w:numId w:val="37"/>
        </w:numPr>
        <w:rPr>
          <w:rFonts w:cs="Segoe UI"/>
          <w:sz w:val="22"/>
          <w:szCs w:val="22"/>
        </w:rPr>
      </w:pPr>
      <w:r w:rsidRPr="00F47EAC">
        <w:rPr>
          <w:rFonts w:cs="Segoe UI"/>
          <w:sz w:val="22"/>
          <w:szCs w:val="22"/>
        </w:rPr>
        <w:t xml:space="preserve">In </w:t>
      </w:r>
      <w:r w:rsidRPr="00F47EAC">
        <w:rPr>
          <w:rFonts w:cs="Segoe UI"/>
          <w:b/>
          <w:sz w:val="22"/>
          <w:szCs w:val="22"/>
        </w:rPr>
        <w:t>AD FS 2.0 Management</w:t>
      </w:r>
      <w:r w:rsidRPr="00F47EAC">
        <w:rPr>
          <w:rFonts w:cs="Segoe UI"/>
          <w:sz w:val="22"/>
          <w:szCs w:val="22"/>
        </w:rPr>
        <w:t xml:space="preserve">, expand </w:t>
      </w:r>
      <w:r w:rsidRPr="00F47EAC">
        <w:rPr>
          <w:rFonts w:cs="Segoe UI"/>
          <w:b/>
          <w:sz w:val="22"/>
          <w:szCs w:val="22"/>
        </w:rPr>
        <w:t>Trust Relationships</w:t>
      </w:r>
      <w:r w:rsidRPr="00F47EAC">
        <w:rPr>
          <w:rFonts w:cs="Segoe UI"/>
          <w:sz w:val="22"/>
          <w:szCs w:val="22"/>
        </w:rPr>
        <w:t xml:space="preserve">, right-click </w:t>
      </w:r>
      <w:r w:rsidRPr="00F47EAC">
        <w:rPr>
          <w:rFonts w:cs="Segoe UI"/>
          <w:b/>
          <w:sz w:val="22"/>
          <w:szCs w:val="22"/>
        </w:rPr>
        <w:t>Relying Party Trusts</w:t>
      </w:r>
      <w:r w:rsidRPr="00F47EAC">
        <w:rPr>
          <w:rFonts w:cs="Segoe UI"/>
          <w:sz w:val="22"/>
          <w:szCs w:val="22"/>
        </w:rPr>
        <w:t xml:space="preserve">, and Select </w:t>
      </w:r>
      <w:r w:rsidRPr="00F47EAC">
        <w:rPr>
          <w:rFonts w:cs="Segoe UI"/>
          <w:b/>
          <w:sz w:val="22"/>
          <w:szCs w:val="22"/>
        </w:rPr>
        <w:t>Add Relying Party Trust</w:t>
      </w:r>
      <w:r w:rsidRPr="00F47EAC">
        <w:rPr>
          <w:rFonts w:cs="Segoe UI"/>
          <w:sz w:val="22"/>
          <w:szCs w:val="22"/>
        </w:rPr>
        <w:t xml:space="preserve"> to start the wizard.</w:t>
      </w:r>
    </w:p>
    <w:p w:rsidR="00AA5889" w:rsidRPr="00F47EAC" w:rsidRDefault="00AA5889" w:rsidP="00AA5889">
      <w:pPr>
        <w:pStyle w:val="BodyMS"/>
        <w:numPr>
          <w:ilvl w:val="0"/>
          <w:numId w:val="37"/>
        </w:numPr>
        <w:rPr>
          <w:rFonts w:cs="Segoe UI"/>
          <w:sz w:val="22"/>
          <w:szCs w:val="22"/>
        </w:rPr>
      </w:pPr>
      <w:r w:rsidRPr="00F47EAC">
        <w:rPr>
          <w:rFonts w:cs="Segoe UI"/>
          <w:sz w:val="22"/>
          <w:szCs w:val="22"/>
        </w:rPr>
        <w:t xml:space="preserve">Select </w:t>
      </w:r>
      <w:r w:rsidRPr="00F47EAC">
        <w:rPr>
          <w:rFonts w:cs="Segoe UI"/>
          <w:b/>
          <w:sz w:val="22"/>
          <w:szCs w:val="22"/>
        </w:rPr>
        <w:t>“Import data about the relying party from a file”</w:t>
      </w:r>
      <w:r w:rsidRPr="00F47EAC">
        <w:rPr>
          <w:rFonts w:cs="Segoe UI"/>
          <w:sz w:val="22"/>
          <w:szCs w:val="22"/>
        </w:rPr>
        <w:t>.  Browse to the metadata file saved in Step 1, and complete the steps.</w:t>
      </w:r>
    </w:p>
    <w:p w:rsidR="00AA5889" w:rsidRPr="00F47EAC" w:rsidRDefault="00AA5889" w:rsidP="00AA5889">
      <w:pPr>
        <w:pStyle w:val="BodyMS"/>
        <w:rPr>
          <w:rFonts w:cs="Segoe UI"/>
          <w:sz w:val="22"/>
          <w:szCs w:val="22"/>
        </w:rPr>
      </w:pPr>
      <w:r>
        <w:rPr>
          <w:noProof/>
        </w:rPr>
        <w:lastRenderedPageBreak/>
        <w:drawing>
          <wp:inline distT="0" distB="0" distL="0" distR="0" wp14:anchorId="3C6F13E2" wp14:editId="0C5A9401">
            <wp:extent cx="5928995" cy="4746363"/>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28995" cy="4746363"/>
                    </a:xfrm>
                    <a:prstGeom prst="rect">
                      <a:avLst/>
                    </a:prstGeom>
                  </pic:spPr>
                </pic:pic>
              </a:graphicData>
            </a:graphic>
          </wp:inline>
        </w:drawing>
      </w:r>
    </w:p>
    <w:p w:rsidR="00AA5889" w:rsidRPr="00F47EAC" w:rsidRDefault="00AA5889" w:rsidP="00AA5889">
      <w:pPr>
        <w:pStyle w:val="BodyMS"/>
        <w:rPr>
          <w:rFonts w:cs="Segoe UI"/>
          <w:sz w:val="22"/>
          <w:szCs w:val="22"/>
        </w:rPr>
      </w:pPr>
      <w:r>
        <w:rPr>
          <w:noProof/>
        </w:rPr>
        <w:lastRenderedPageBreak/>
        <w:drawing>
          <wp:inline distT="0" distB="0" distL="0" distR="0" wp14:anchorId="09ECA81C" wp14:editId="56F9E10F">
            <wp:extent cx="5928995" cy="4751431"/>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28995" cy="4751431"/>
                    </a:xfrm>
                    <a:prstGeom prst="rect">
                      <a:avLst/>
                    </a:prstGeom>
                  </pic:spPr>
                </pic:pic>
              </a:graphicData>
            </a:graphic>
          </wp:inline>
        </w:drawing>
      </w:r>
    </w:p>
    <w:p w:rsidR="00AA5889" w:rsidRPr="00F47EAC" w:rsidRDefault="00AA5889" w:rsidP="00AA5889">
      <w:pPr>
        <w:pStyle w:val="BodyMS"/>
        <w:numPr>
          <w:ilvl w:val="0"/>
          <w:numId w:val="38"/>
        </w:numPr>
        <w:rPr>
          <w:rFonts w:cs="Segoe UI"/>
          <w:sz w:val="22"/>
          <w:szCs w:val="22"/>
        </w:rPr>
      </w:pPr>
      <w:r w:rsidRPr="00F47EAC">
        <w:rPr>
          <w:rFonts w:cs="Segoe UI"/>
          <w:sz w:val="22"/>
          <w:szCs w:val="22"/>
        </w:rPr>
        <w:t>Set “Secured hash Algorithm” to “SHA-1” in the “Advanced Tab.</w:t>
      </w:r>
    </w:p>
    <w:p w:rsidR="00AA5889" w:rsidRPr="00F47EAC" w:rsidRDefault="00AA5889" w:rsidP="00AA5889">
      <w:pPr>
        <w:pStyle w:val="BodyMS"/>
        <w:rPr>
          <w:rFonts w:cs="Segoe UI"/>
          <w:sz w:val="22"/>
          <w:szCs w:val="22"/>
        </w:rPr>
      </w:pPr>
    </w:p>
    <w:p w:rsidR="00AA5889" w:rsidRPr="00F47EAC" w:rsidRDefault="00AA5889" w:rsidP="00AA5889">
      <w:pPr>
        <w:pStyle w:val="BodyMS"/>
        <w:rPr>
          <w:rFonts w:cs="Segoe UI"/>
          <w:noProof/>
          <w:sz w:val="22"/>
          <w:szCs w:val="22"/>
        </w:rPr>
      </w:pPr>
      <w:r w:rsidRPr="00F47EAC">
        <w:rPr>
          <w:rFonts w:cs="Segoe UI"/>
          <w:noProof/>
          <w:sz w:val="22"/>
          <w:szCs w:val="22"/>
        </w:rPr>
        <w:lastRenderedPageBreak/>
        <w:drawing>
          <wp:inline distT="0" distB="0" distL="0" distR="0" wp14:anchorId="4B3BE0B4" wp14:editId="53283494">
            <wp:extent cx="3950970" cy="45720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50970" cy="4572000"/>
                    </a:xfrm>
                    <a:prstGeom prst="rect">
                      <a:avLst/>
                    </a:prstGeom>
                    <a:noFill/>
                    <a:ln>
                      <a:noFill/>
                    </a:ln>
                  </pic:spPr>
                </pic:pic>
              </a:graphicData>
            </a:graphic>
          </wp:inline>
        </w:drawing>
      </w:r>
    </w:p>
    <w:p w:rsidR="00AA5889" w:rsidRDefault="00AA5889" w:rsidP="00AA5889">
      <w:pPr>
        <w:pStyle w:val="BodyMS"/>
        <w:rPr>
          <w:rFonts w:cs="Segoe UI"/>
          <w:sz w:val="22"/>
          <w:szCs w:val="22"/>
        </w:rPr>
      </w:pPr>
    </w:p>
    <w:p w:rsidR="00AA5889" w:rsidRDefault="00AA5889" w:rsidP="00AA5889">
      <w:pPr>
        <w:pStyle w:val="Heading3NumMS"/>
      </w:pPr>
      <w:bookmarkStart w:id="32" w:name="_Toc340133534"/>
      <w:bookmarkStart w:id="33" w:name="_Toc412801551"/>
      <w:r>
        <w:t>Add Claim Rules</w:t>
      </w:r>
      <w:bookmarkEnd w:id="32"/>
      <w:bookmarkEnd w:id="33"/>
    </w:p>
    <w:p w:rsidR="00AA5889" w:rsidRPr="00D6146E" w:rsidRDefault="00AA5889" w:rsidP="00AA5889">
      <w:pPr>
        <w:pStyle w:val="BodyMS"/>
        <w:numPr>
          <w:ilvl w:val="0"/>
          <w:numId w:val="38"/>
        </w:numPr>
        <w:rPr>
          <w:rFonts w:cs="Segoe UI"/>
          <w:sz w:val="22"/>
          <w:szCs w:val="22"/>
        </w:rPr>
      </w:pPr>
      <w:r w:rsidRPr="00D6146E">
        <w:rPr>
          <w:rFonts w:cs="Segoe UI"/>
          <w:sz w:val="22"/>
          <w:szCs w:val="22"/>
          <w:lang w:val="en"/>
        </w:rPr>
        <w:t>Shibboleth expects SAML attribute names to have a format of urn</w:t>
      </w:r>
      <w:proofErr w:type="gramStart"/>
      <w:r w:rsidRPr="00D6146E">
        <w:rPr>
          <w:rFonts w:cs="Segoe UI"/>
          <w:sz w:val="22"/>
          <w:szCs w:val="22"/>
          <w:lang w:val="en"/>
        </w:rPr>
        <w:t>:oasis:names:tc:SAML:2.0:attrname</w:t>
      </w:r>
      <w:proofErr w:type="gramEnd"/>
      <w:r w:rsidRPr="00D6146E">
        <w:rPr>
          <w:rFonts w:cs="Segoe UI"/>
          <w:sz w:val="22"/>
          <w:szCs w:val="22"/>
          <w:lang w:val="en"/>
        </w:rPr>
        <w:t>-format:uri.  By default, AD FS issues attributes with a name format of urn</w:t>
      </w:r>
      <w:proofErr w:type="gramStart"/>
      <w:r w:rsidRPr="00D6146E">
        <w:rPr>
          <w:rFonts w:cs="Segoe UI"/>
          <w:sz w:val="22"/>
          <w:szCs w:val="22"/>
          <w:lang w:val="en"/>
        </w:rPr>
        <w:t>:oasis:names:tc:SAML:2.0:attrname</w:t>
      </w:r>
      <w:proofErr w:type="gramEnd"/>
      <w:r w:rsidRPr="00D6146E">
        <w:rPr>
          <w:rFonts w:cs="Segoe UI"/>
          <w:sz w:val="22"/>
          <w:szCs w:val="22"/>
          <w:lang w:val="en"/>
        </w:rPr>
        <w:t xml:space="preserve">-format:unspecified.  If there is a mismatch, Shibboleth will ignore the attribute. For each GFIPM attribute, we need to issue it with a modified </w:t>
      </w:r>
      <w:proofErr w:type="spellStart"/>
      <w:r w:rsidRPr="00D6146E">
        <w:rPr>
          <w:rFonts w:cs="Segoe UI"/>
          <w:sz w:val="22"/>
          <w:szCs w:val="22"/>
          <w:lang w:val="en"/>
        </w:rPr>
        <w:t>NameFormat</w:t>
      </w:r>
      <w:proofErr w:type="spellEnd"/>
      <w:r w:rsidRPr="00D6146E">
        <w:rPr>
          <w:rFonts w:cs="Segoe UI"/>
          <w:sz w:val="22"/>
          <w:szCs w:val="22"/>
          <w:lang w:val="en"/>
        </w:rPr>
        <w:t>.</w:t>
      </w:r>
    </w:p>
    <w:p w:rsidR="00AA5889" w:rsidRDefault="00AA5889" w:rsidP="00AA5889">
      <w:pPr>
        <w:pStyle w:val="ListParagraph"/>
        <w:numPr>
          <w:ilvl w:val="0"/>
          <w:numId w:val="38"/>
        </w:numPr>
        <w:rPr>
          <w:rFonts w:ascii="Segoe UI" w:hAnsi="Segoe UI" w:cs="Segoe UI"/>
        </w:rPr>
      </w:pPr>
      <w:r>
        <w:rPr>
          <w:rFonts w:ascii="Segoe UI" w:hAnsi="Segoe UI" w:cs="Segoe UI"/>
        </w:rPr>
        <w:t>Create a file and named it “</w:t>
      </w:r>
      <w:r w:rsidRPr="00675CA2">
        <w:rPr>
          <w:rFonts w:ascii="Segoe UI" w:hAnsi="Segoe UI" w:cs="Segoe UI"/>
        </w:rPr>
        <w:t xml:space="preserve">GFIPM </w:t>
      </w:r>
      <w:proofErr w:type="spellStart"/>
      <w:r w:rsidR="00635BC7">
        <w:rPr>
          <w:rFonts w:ascii="Segoe UI" w:hAnsi="Segoe UI" w:cs="Segoe UI"/>
        </w:rPr>
        <w:t>Passthrough</w:t>
      </w:r>
      <w:proofErr w:type="spellEnd"/>
      <w:r w:rsidR="00635BC7">
        <w:rPr>
          <w:rFonts w:ascii="Segoe UI" w:hAnsi="Segoe UI" w:cs="Segoe UI"/>
        </w:rPr>
        <w:t xml:space="preserve"> Rules</w:t>
      </w:r>
      <w:r>
        <w:rPr>
          <w:rFonts w:ascii="Segoe UI" w:hAnsi="Segoe UI" w:cs="Segoe UI"/>
        </w:rPr>
        <w:t>.txt”. Take note of where the file is saved. See attached file. Make sure Word Wrap is disabled.</w:t>
      </w:r>
    </w:p>
    <w:p w:rsidR="00AA5889" w:rsidRDefault="00157831" w:rsidP="00AA5889">
      <w:pPr>
        <w:ind w:left="587"/>
        <w:rPr>
          <w:rFonts w:ascii="Segoe UI" w:hAnsi="Segoe UI" w:cs="Segoe UI"/>
        </w:rPr>
      </w:pPr>
      <w:r w:rsidRPr="00294A60">
        <w:rPr>
          <w:rFonts w:ascii="Segoe UI" w:hAnsi="Segoe UI" w:cs="Segoe UI"/>
        </w:rPr>
        <w:object w:dxaOrig="315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8pt;height:40.3pt" o:ole="">
            <v:imagedata r:id="rId55" o:title=""/>
          </v:shape>
          <o:OLEObject Type="Embed" ProgID="Package" ShapeID="_x0000_i1025" DrawAspect="Content" ObjectID="_1486543423" r:id="rId56"/>
        </w:object>
      </w:r>
    </w:p>
    <w:p w:rsidR="00AA5889" w:rsidRPr="00DE4C8E" w:rsidRDefault="00AA5889" w:rsidP="00AA5889">
      <w:pPr>
        <w:pStyle w:val="ListParagraph"/>
        <w:numPr>
          <w:ilvl w:val="0"/>
          <w:numId w:val="29"/>
        </w:numPr>
        <w:rPr>
          <w:rFonts w:ascii="Segoe UI" w:hAnsi="Segoe UI" w:cs="Segoe UI"/>
          <w:lang w:val="en-US"/>
        </w:rPr>
      </w:pPr>
      <w:r w:rsidRPr="00DE4C8E">
        <w:rPr>
          <w:rFonts w:ascii="Segoe UI" w:hAnsi="Segoe UI" w:cs="Segoe UI"/>
          <w:lang w:val="en-US"/>
        </w:rPr>
        <w:lastRenderedPageBreak/>
        <w:t>Start -&gt; Administrative Tools -&gt; Windows PowerShell Modules, type in the following command:</w:t>
      </w:r>
    </w:p>
    <w:p w:rsidR="00AA5889" w:rsidRDefault="00AA5889" w:rsidP="00AA5889">
      <w:pPr>
        <w:pStyle w:val="ListParagraph"/>
        <w:ind w:left="947"/>
        <w:rPr>
          <w:rFonts w:ascii="Segoe UI" w:hAnsi="Segoe UI" w:cs="Segoe UI"/>
          <w:b/>
          <w:lang w:val="en-US"/>
        </w:rPr>
      </w:pPr>
      <w:r w:rsidRPr="00B82815">
        <w:rPr>
          <w:rFonts w:ascii="Segoe UI" w:hAnsi="Segoe UI" w:cs="Segoe UI"/>
          <w:b/>
          <w:lang w:val="en-US"/>
        </w:rPr>
        <w:t>Add-</w:t>
      </w:r>
      <w:proofErr w:type="spellStart"/>
      <w:r w:rsidRPr="00B82815">
        <w:rPr>
          <w:rFonts w:ascii="Segoe UI" w:hAnsi="Segoe UI" w:cs="Segoe UI"/>
          <w:b/>
          <w:lang w:val="en-US"/>
        </w:rPr>
        <w:t>PSSnapin</w:t>
      </w:r>
      <w:proofErr w:type="spellEnd"/>
      <w:r w:rsidRPr="00B82815">
        <w:rPr>
          <w:rFonts w:ascii="Segoe UI" w:hAnsi="Segoe UI" w:cs="Segoe UI"/>
          <w:b/>
          <w:lang w:val="en-US"/>
        </w:rPr>
        <w:t xml:space="preserve"> </w:t>
      </w:r>
      <w:proofErr w:type="spellStart"/>
      <w:r w:rsidRPr="00B82815">
        <w:rPr>
          <w:rFonts w:ascii="Segoe UI" w:hAnsi="Segoe UI" w:cs="Segoe UI"/>
          <w:b/>
          <w:lang w:val="en-US"/>
        </w:rPr>
        <w:t>Microsoft.Adfs.Powershell</w:t>
      </w:r>
      <w:proofErr w:type="spellEnd"/>
    </w:p>
    <w:p w:rsidR="00AA5889" w:rsidRPr="00136086" w:rsidRDefault="00AA5889" w:rsidP="00AA5889">
      <w:pPr>
        <w:pStyle w:val="ListParagraph"/>
        <w:ind w:left="947"/>
        <w:rPr>
          <w:rFonts w:ascii="Segoe UI" w:hAnsi="Segoe UI" w:cs="Segoe UI"/>
          <w:b/>
          <w:lang w:val="en-US"/>
        </w:rPr>
      </w:pPr>
      <w:r w:rsidRPr="00136086">
        <w:rPr>
          <w:rFonts w:ascii="Segoe UI" w:hAnsi="Segoe UI" w:cs="Segoe UI"/>
          <w:b/>
        </w:rPr>
        <w:t>Set-</w:t>
      </w:r>
      <w:proofErr w:type="spellStart"/>
      <w:r w:rsidRPr="00136086">
        <w:rPr>
          <w:rFonts w:ascii="Segoe UI" w:hAnsi="Segoe UI" w:cs="Segoe UI"/>
          <w:b/>
        </w:rPr>
        <w:t>ADFSRelyingPartyTrust</w:t>
      </w:r>
      <w:proofErr w:type="spellEnd"/>
      <w:r w:rsidRPr="00136086">
        <w:rPr>
          <w:rFonts w:ascii="Segoe UI" w:hAnsi="Segoe UI" w:cs="Segoe UI"/>
          <w:b/>
        </w:rPr>
        <w:t xml:space="preserve"> -</w:t>
      </w:r>
      <w:proofErr w:type="spellStart"/>
      <w:r w:rsidRPr="00136086">
        <w:rPr>
          <w:rFonts w:ascii="Segoe UI" w:hAnsi="Segoe UI" w:cs="Segoe UI"/>
          <w:b/>
        </w:rPr>
        <w:t>TargetName</w:t>
      </w:r>
      <w:proofErr w:type="spellEnd"/>
      <w:r w:rsidRPr="00136086">
        <w:rPr>
          <w:rFonts w:ascii="Segoe UI" w:hAnsi="Segoe UI" w:cs="Segoe UI"/>
          <w:b/>
        </w:rPr>
        <w:t xml:space="preserve"> "</w:t>
      </w:r>
      <w:proofErr w:type="spellStart"/>
      <w:r w:rsidR="00635BC7" w:rsidRPr="00635BC7">
        <w:rPr>
          <w:rFonts w:ascii="Segoe UI" w:hAnsi="Segoe UI" w:cs="Segoe UI"/>
          <w:b/>
        </w:rPr>
        <w:t>GFIPM</w:t>
      </w:r>
      <w:proofErr w:type="gramStart"/>
      <w:r w:rsidR="00635BC7" w:rsidRPr="00635BC7">
        <w:rPr>
          <w:rFonts w:ascii="Segoe UI" w:hAnsi="Segoe UI" w:cs="Segoe UI"/>
          <w:b/>
        </w:rPr>
        <w:t>:SP:NIEFPortal</w:t>
      </w:r>
      <w:proofErr w:type="spellEnd"/>
      <w:proofErr w:type="gramEnd"/>
      <w:r w:rsidRPr="00136086">
        <w:rPr>
          <w:rFonts w:ascii="Segoe UI" w:hAnsi="Segoe UI" w:cs="Segoe UI"/>
          <w:b/>
        </w:rPr>
        <w:t>" -</w:t>
      </w:r>
      <w:proofErr w:type="spellStart"/>
      <w:r w:rsidRPr="00136086">
        <w:rPr>
          <w:rFonts w:ascii="Segoe UI" w:hAnsi="Segoe UI" w:cs="Segoe UI"/>
          <w:b/>
        </w:rPr>
        <w:t>IssuanceTransformRulesFile</w:t>
      </w:r>
      <w:proofErr w:type="spellEnd"/>
      <w:r w:rsidRPr="00136086">
        <w:rPr>
          <w:rFonts w:ascii="Segoe UI" w:hAnsi="Segoe UI" w:cs="Segoe UI"/>
          <w:b/>
        </w:rPr>
        <w:t xml:space="preserve"> "&lt;drive&gt;:\&lt;path&gt;\GFIPM </w:t>
      </w:r>
      <w:r w:rsidR="00635BC7">
        <w:rPr>
          <w:rFonts w:ascii="Segoe UI" w:hAnsi="Segoe UI" w:cs="Segoe UI"/>
          <w:b/>
        </w:rPr>
        <w:t>Transformation</w:t>
      </w:r>
      <w:r w:rsidRPr="00136086">
        <w:rPr>
          <w:rFonts w:ascii="Segoe UI" w:hAnsi="Segoe UI" w:cs="Segoe UI"/>
          <w:b/>
        </w:rPr>
        <w:t xml:space="preserve"> Rules.txt"</w:t>
      </w:r>
    </w:p>
    <w:p w:rsidR="00AA5889" w:rsidRPr="00F47EAC" w:rsidRDefault="00AA5889" w:rsidP="00AA5889">
      <w:pPr>
        <w:pStyle w:val="BodyMS"/>
        <w:numPr>
          <w:ilvl w:val="0"/>
          <w:numId w:val="38"/>
        </w:numPr>
        <w:rPr>
          <w:rFonts w:cs="Segoe UI"/>
          <w:sz w:val="22"/>
          <w:szCs w:val="22"/>
        </w:rPr>
      </w:pPr>
      <w:r w:rsidRPr="00F47EAC">
        <w:rPr>
          <w:rFonts w:cs="Segoe UI"/>
          <w:sz w:val="22"/>
          <w:szCs w:val="22"/>
        </w:rPr>
        <w:t>The following screen shot displays the claim rules for GFIPM attributes that will appear as the SAML assertions sent to the relying party:</w:t>
      </w:r>
    </w:p>
    <w:p w:rsidR="00AA5889" w:rsidRPr="00F47EAC" w:rsidRDefault="00004C12" w:rsidP="00AA5889">
      <w:pPr>
        <w:pStyle w:val="BodyMS"/>
        <w:rPr>
          <w:rFonts w:cs="Segoe UI"/>
          <w:noProof/>
          <w:sz w:val="22"/>
          <w:szCs w:val="22"/>
        </w:rPr>
      </w:pPr>
      <w:r>
        <w:rPr>
          <w:noProof/>
        </w:rPr>
        <w:drawing>
          <wp:inline distT="0" distB="0" distL="0" distR="0" wp14:anchorId="1E015BDE" wp14:editId="306DBCDC">
            <wp:extent cx="4848225" cy="528637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848225" cy="5286375"/>
                    </a:xfrm>
                    <a:prstGeom prst="rect">
                      <a:avLst/>
                    </a:prstGeom>
                  </pic:spPr>
                </pic:pic>
              </a:graphicData>
            </a:graphic>
          </wp:inline>
        </w:drawing>
      </w:r>
    </w:p>
    <w:p w:rsidR="00AA5889" w:rsidRDefault="00AA5889" w:rsidP="00AA5889">
      <w:pPr>
        <w:pStyle w:val="BodyMS"/>
        <w:rPr>
          <w:rFonts w:cs="Segoe UI"/>
          <w:sz w:val="22"/>
          <w:szCs w:val="22"/>
        </w:rPr>
      </w:pPr>
    </w:p>
    <w:p w:rsidR="00AA5889" w:rsidRDefault="00AA5889" w:rsidP="00AA5889">
      <w:pPr>
        <w:pStyle w:val="Heading3NumMS"/>
      </w:pPr>
      <w:bookmarkStart w:id="34" w:name="_Toc340133535"/>
      <w:bookmarkStart w:id="35" w:name="_Toc412801552"/>
      <w:r>
        <w:lastRenderedPageBreak/>
        <w:t>Configure Assertion and Response Signing</w:t>
      </w:r>
      <w:bookmarkEnd w:id="34"/>
      <w:bookmarkEnd w:id="35"/>
    </w:p>
    <w:p w:rsidR="00AA5889" w:rsidRPr="00D6146E" w:rsidRDefault="00C96F98" w:rsidP="00AA5889">
      <w:pPr>
        <w:pStyle w:val="BodyMS"/>
        <w:numPr>
          <w:ilvl w:val="0"/>
          <w:numId w:val="39"/>
        </w:numPr>
        <w:rPr>
          <w:rFonts w:cs="Segoe UI"/>
          <w:sz w:val="22"/>
          <w:szCs w:val="22"/>
        </w:rPr>
      </w:pPr>
      <w:r>
        <w:rPr>
          <w:rFonts w:cs="Segoe UI"/>
          <w:sz w:val="22"/>
          <w:szCs w:val="22"/>
        </w:rPr>
        <w:t>By default AD FS</w:t>
      </w:r>
      <w:r w:rsidR="00AA5889" w:rsidRPr="00D6146E">
        <w:rPr>
          <w:rFonts w:cs="Segoe UI"/>
          <w:sz w:val="22"/>
          <w:szCs w:val="22"/>
        </w:rPr>
        <w:t xml:space="preserve"> does not sign both the SAML Response and SAML Assertion as part of the SSO profile. This is required by the GFIPM Web Browser User-to-System Profile. To configure ADFS to sign both you will need to use a </w:t>
      </w:r>
      <w:proofErr w:type="spellStart"/>
      <w:r w:rsidR="00AA5889" w:rsidRPr="00D6146E">
        <w:rPr>
          <w:rFonts w:cs="Segoe UI"/>
          <w:sz w:val="22"/>
          <w:szCs w:val="22"/>
        </w:rPr>
        <w:t>Powershell</w:t>
      </w:r>
      <w:proofErr w:type="spellEnd"/>
      <w:r w:rsidR="00AA5889" w:rsidRPr="00D6146E">
        <w:rPr>
          <w:rFonts w:cs="Segoe UI"/>
          <w:sz w:val="22"/>
          <w:szCs w:val="22"/>
        </w:rPr>
        <w:t xml:space="preserve"> command: </w:t>
      </w:r>
    </w:p>
    <w:p w:rsidR="00AA5889" w:rsidRPr="00136086" w:rsidRDefault="00AA5889" w:rsidP="00AA5889">
      <w:pPr>
        <w:pStyle w:val="ListParagraph"/>
        <w:rPr>
          <w:rFonts w:ascii="Segoe UI" w:hAnsi="Segoe UI" w:cs="Segoe UI"/>
          <w:b/>
          <w:lang w:val="en-US"/>
        </w:rPr>
      </w:pPr>
      <w:r w:rsidRPr="00136086">
        <w:rPr>
          <w:rFonts w:ascii="Segoe UI" w:hAnsi="Segoe UI" w:cs="Segoe UI"/>
          <w:b/>
          <w:lang w:val="en-US"/>
        </w:rPr>
        <w:t>Add-</w:t>
      </w:r>
      <w:proofErr w:type="spellStart"/>
      <w:r w:rsidRPr="00136086">
        <w:rPr>
          <w:rFonts w:ascii="Segoe UI" w:hAnsi="Segoe UI" w:cs="Segoe UI"/>
          <w:b/>
          <w:lang w:val="en-US"/>
        </w:rPr>
        <w:t>PSSnapin</w:t>
      </w:r>
      <w:proofErr w:type="spellEnd"/>
      <w:r w:rsidRPr="00136086">
        <w:rPr>
          <w:rFonts w:ascii="Segoe UI" w:hAnsi="Segoe UI" w:cs="Segoe UI"/>
          <w:b/>
          <w:lang w:val="en-US"/>
        </w:rPr>
        <w:t xml:space="preserve"> </w:t>
      </w:r>
      <w:proofErr w:type="spellStart"/>
      <w:r w:rsidRPr="00136086">
        <w:rPr>
          <w:rFonts w:ascii="Segoe UI" w:hAnsi="Segoe UI" w:cs="Segoe UI"/>
          <w:b/>
          <w:lang w:val="en-US"/>
        </w:rPr>
        <w:t>Microsoft.Adfs.Powershell</w:t>
      </w:r>
      <w:proofErr w:type="spellEnd"/>
    </w:p>
    <w:p w:rsidR="00AA5889" w:rsidRPr="00136086" w:rsidRDefault="00AA5889" w:rsidP="00AA5889">
      <w:pPr>
        <w:pStyle w:val="BodyMS"/>
        <w:ind w:left="720"/>
        <w:rPr>
          <w:rFonts w:cs="Segoe UI"/>
          <w:b/>
          <w:sz w:val="22"/>
          <w:szCs w:val="22"/>
        </w:rPr>
      </w:pPr>
      <w:r w:rsidRPr="00136086">
        <w:rPr>
          <w:rFonts w:cs="Segoe UI"/>
          <w:b/>
          <w:sz w:val="22"/>
          <w:szCs w:val="22"/>
        </w:rPr>
        <w:t>Set-</w:t>
      </w:r>
      <w:proofErr w:type="spellStart"/>
      <w:r w:rsidRPr="00136086">
        <w:rPr>
          <w:rFonts w:cs="Segoe UI"/>
          <w:b/>
          <w:sz w:val="22"/>
          <w:szCs w:val="22"/>
        </w:rPr>
        <w:t>ADFSRelyingPartyTrust</w:t>
      </w:r>
      <w:proofErr w:type="spellEnd"/>
      <w:r w:rsidRPr="00136086">
        <w:rPr>
          <w:rFonts w:cs="Segoe UI"/>
          <w:b/>
          <w:sz w:val="22"/>
          <w:szCs w:val="22"/>
        </w:rPr>
        <w:t xml:space="preserve"> -</w:t>
      </w:r>
      <w:proofErr w:type="spellStart"/>
      <w:r w:rsidRPr="00136086">
        <w:rPr>
          <w:rFonts w:cs="Segoe UI"/>
          <w:b/>
          <w:sz w:val="22"/>
          <w:szCs w:val="22"/>
        </w:rPr>
        <w:t>TargetName</w:t>
      </w:r>
      <w:proofErr w:type="spellEnd"/>
      <w:r w:rsidRPr="00136086">
        <w:rPr>
          <w:rFonts w:cs="Segoe UI"/>
          <w:b/>
          <w:sz w:val="22"/>
          <w:szCs w:val="22"/>
        </w:rPr>
        <w:t xml:space="preserve"> "</w:t>
      </w:r>
      <w:proofErr w:type="spellStart"/>
      <w:r w:rsidR="00294A60" w:rsidRPr="00635BC7">
        <w:rPr>
          <w:rFonts w:cs="Segoe UI"/>
          <w:b/>
        </w:rPr>
        <w:t>GFIPM</w:t>
      </w:r>
      <w:proofErr w:type="gramStart"/>
      <w:r w:rsidR="00294A60" w:rsidRPr="00635BC7">
        <w:rPr>
          <w:rFonts w:cs="Segoe UI"/>
          <w:b/>
        </w:rPr>
        <w:t>:SP:NIEFPortal</w:t>
      </w:r>
      <w:proofErr w:type="spellEnd"/>
      <w:proofErr w:type="gramEnd"/>
      <w:r w:rsidRPr="00136086">
        <w:rPr>
          <w:rFonts w:cs="Segoe UI"/>
          <w:b/>
          <w:sz w:val="22"/>
          <w:szCs w:val="22"/>
        </w:rPr>
        <w:t>" -</w:t>
      </w:r>
      <w:proofErr w:type="spellStart"/>
      <w:r w:rsidRPr="00136086">
        <w:rPr>
          <w:rFonts w:cs="Segoe UI"/>
          <w:b/>
          <w:sz w:val="22"/>
          <w:szCs w:val="22"/>
        </w:rPr>
        <w:t>SamlResponseSignature</w:t>
      </w:r>
      <w:proofErr w:type="spellEnd"/>
      <w:r w:rsidRPr="00136086">
        <w:rPr>
          <w:rFonts w:cs="Segoe UI"/>
          <w:b/>
          <w:sz w:val="22"/>
          <w:szCs w:val="22"/>
        </w:rPr>
        <w:t xml:space="preserve"> "</w:t>
      </w:r>
      <w:proofErr w:type="spellStart"/>
      <w:r w:rsidRPr="00136086">
        <w:rPr>
          <w:rFonts w:cs="Segoe UI"/>
          <w:b/>
          <w:sz w:val="22"/>
          <w:szCs w:val="22"/>
        </w:rPr>
        <w:t>MessageAndAssertion</w:t>
      </w:r>
      <w:proofErr w:type="spellEnd"/>
      <w:r w:rsidRPr="00136086">
        <w:rPr>
          <w:rFonts w:cs="Segoe UI"/>
          <w:b/>
          <w:sz w:val="22"/>
          <w:szCs w:val="22"/>
        </w:rPr>
        <w:t>"</w:t>
      </w:r>
    </w:p>
    <w:p w:rsidR="00AA5889" w:rsidRDefault="00AA5889" w:rsidP="00AA5889">
      <w:pPr>
        <w:pStyle w:val="BodyMS"/>
        <w:rPr>
          <w:rFonts w:cs="Segoe UI"/>
          <w:sz w:val="22"/>
          <w:szCs w:val="22"/>
        </w:rPr>
      </w:pPr>
    </w:p>
    <w:p w:rsidR="00AA5889" w:rsidRDefault="00AA5889" w:rsidP="00AA5889">
      <w:pPr>
        <w:pStyle w:val="Heading3NumMS"/>
      </w:pPr>
      <w:bookmarkStart w:id="36" w:name="_Toc340133536"/>
      <w:bookmarkStart w:id="37" w:name="_Toc412801553"/>
      <w:r>
        <w:t>Configure Certificate Revocation Check</w:t>
      </w:r>
      <w:bookmarkEnd w:id="36"/>
      <w:bookmarkEnd w:id="37"/>
    </w:p>
    <w:p w:rsidR="00AA5889" w:rsidRPr="009A4BEE" w:rsidRDefault="00AA5889" w:rsidP="00AA5889">
      <w:pPr>
        <w:pStyle w:val="BodyMS"/>
        <w:numPr>
          <w:ilvl w:val="0"/>
          <w:numId w:val="39"/>
        </w:numPr>
        <w:rPr>
          <w:rFonts w:cs="Segoe UI"/>
          <w:sz w:val="22"/>
          <w:szCs w:val="22"/>
        </w:rPr>
      </w:pPr>
      <w:r w:rsidRPr="009A4BEE">
        <w:rPr>
          <w:rFonts w:cs="Segoe UI"/>
          <w:sz w:val="22"/>
          <w:szCs w:val="22"/>
        </w:rPr>
        <w:t>Start -&gt; Administrative Tools -&gt; Windows PowerShell Modules, type in the following command:</w:t>
      </w:r>
    </w:p>
    <w:p w:rsidR="00AA5889" w:rsidRPr="009A4BEE" w:rsidRDefault="00AA5889" w:rsidP="00AA5889">
      <w:pPr>
        <w:pStyle w:val="BodyMS"/>
        <w:spacing w:before="0" w:after="0"/>
        <w:ind w:left="720"/>
        <w:rPr>
          <w:rFonts w:cs="Segoe UI"/>
          <w:b/>
          <w:sz w:val="22"/>
          <w:szCs w:val="22"/>
        </w:rPr>
      </w:pPr>
      <w:r w:rsidRPr="009A4BEE">
        <w:rPr>
          <w:rFonts w:cs="Segoe UI"/>
          <w:b/>
          <w:sz w:val="22"/>
          <w:szCs w:val="22"/>
        </w:rPr>
        <w:t>Add-</w:t>
      </w:r>
      <w:proofErr w:type="spellStart"/>
      <w:r w:rsidRPr="009A4BEE">
        <w:rPr>
          <w:rFonts w:cs="Segoe UI"/>
          <w:b/>
          <w:sz w:val="22"/>
          <w:szCs w:val="22"/>
        </w:rPr>
        <w:t>PSSnapin</w:t>
      </w:r>
      <w:proofErr w:type="spellEnd"/>
      <w:r w:rsidRPr="009A4BEE">
        <w:rPr>
          <w:rFonts w:cs="Segoe UI"/>
          <w:b/>
          <w:sz w:val="22"/>
          <w:szCs w:val="22"/>
        </w:rPr>
        <w:t xml:space="preserve"> </w:t>
      </w:r>
      <w:proofErr w:type="spellStart"/>
      <w:r w:rsidRPr="009A4BEE">
        <w:rPr>
          <w:rFonts w:cs="Segoe UI"/>
          <w:b/>
          <w:sz w:val="22"/>
          <w:szCs w:val="22"/>
        </w:rPr>
        <w:t>Microsoft.Adfs.Powershell</w:t>
      </w:r>
      <w:proofErr w:type="spellEnd"/>
    </w:p>
    <w:p w:rsidR="00AA5889" w:rsidRDefault="00AA5889" w:rsidP="00AA5889">
      <w:pPr>
        <w:pStyle w:val="BodyMS"/>
        <w:spacing w:before="0" w:after="0"/>
        <w:ind w:left="720"/>
        <w:rPr>
          <w:rFonts w:cs="Segoe UI"/>
          <w:b/>
          <w:sz w:val="22"/>
          <w:szCs w:val="22"/>
        </w:rPr>
      </w:pPr>
      <w:r w:rsidRPr="009A4BEE">
        <w:rPr>
          <w:rFonts w:cs="Segoe UI"/>
          <w:b/>
          <w:sz w:val="22"/>
          <w:szCs w:val="22"/>
        </w:rPr>
        <w:t>Set-</w:t>
      </w:r>
      <w:proofErr w:type="spellStart"/>
      <w:r w:rsidRPr="009A4BEE">
        <w:rPr>
          <w:rFonts w:cs="Segoe UI"/>
          <w:b/>
          <w:sz w:val="22"/>
          <w:szCs w:val="22"/>
        </w:rPr>
        <w:t>ADFSRelyingPartyTrust</w:t>
      </w:r>
      <w:proofErr w:type="spellEnd"/>
      <w:r w:rsidRPr="009A4BEE">
        <w:rPr>
          <w:rFonts w:cs="Segoe UI"/>
          <w:b/>
          <w:sz w:val="22"/>
          <w:szCs w:val="22"/>
        </w:rPr>
        <w:t xml:space="preserve"> -</w:t>
      </w:r>
      <w:proofErr w:type="spellStart"/>
      <w:r w:rsidRPr="009A4BEE">
        <w:rPr>
          <w:rFonts w:cs="Segoe UI"/>
          <w:b/>
          <w:sz w:val="22"/>
          <w:szCs w:val="22"/>
        </w:rPr>
        <w:t>TargetName</w:t>
      </w:r>
      <w:proofErr w:type="spellEnd"/>
      <w:r w:rsidRPr="009A4BEE">
        <w:rPr>
          <w:rFonts w:cs="Segoe UI"/>
          <w:b/>
          <w:sz w:val="22"/>
          <w:szCs w:val="22"/>
        </w:rPr>
        <w:t xml:space="preserve"> </w:t>
      </w:r>
      <w:r>
        <w:rPr>
          <w:rFonts w:cs="Segoe UI"/>
          <w:b/>
          <w:sz w:val="22"/>
          <w:szCs w:val="22"/>
        </w:rPr>
        <w:t>“</w:t>
      </w:r>
      <w:proofErr w:type="spellStart"/>
      <w:r w:rsidR="00294A60" w:rsidRPr="00635BC7">
        <w:rPr>
          <w:rFonts w:cs="Segoe UI"/>
          <w:b/>
        </w:rPr>
        <w:t>GFIPM</w:t>
      </w:r>
      <w:proofErr w:type="gramStart"/>
      <w:r w:rsidR="00294A60" w:rsidRPr="00635BC7">
        <w:rPr>
          <w:rFonts w:cs="Segoe UI"/>
          <w:b/>
        </w:rPr>
        <w:t>:SP:NIEFPortal</w:t>
      </w:r>
      <w:proofErr w:type="spellEnd"/>
      <w:proofErr w:type="gramEnd"/>
      <w:r>
        <w:rPr>
          <w:rFonts w:cs="Segoe UI"/>
          <w:b/>
          <w:sz w:val="22"/>
          <w:szCs w:val="22"/>
        </w:rPr>
        <w:t>”</w:t>
      </w:r>
      <w:r w:rsidRPr="009A4BEE">
        <w:rPr>
          <w:rFonts w:cs="Segoe UI"/>
          <w:b/>
          <w:sz w:val="22"/>
          <w:szCs w:val="22"/>
        </w:rPr>
        <w:t xml:space="preserve"> -</w:t>
      </w:r>
      <w:proofErr w:type="spellStart"/>
      <w:r w:rsidRPr="009A4BEE">
        <w:rPr>
          <w:rFonts w:cs="Segoe UI"/>
          <w:b/>
          <w:sz w:val="22"/>
          <w:szCs w:val="22"/>
        </w:rPr>
        <w:t>EncryptionCertificateRevocationCheck</w:t>
      </w:r>
      <w:proofErr w:type="spellEnd"/>
      <w:r w:rsidRPr="009A4BEE">
        <w:rPr>
          <w:rFonts w:cs="Segoe UI"/>
          <w:b/>
          <w:sz w:val="22"/>
          <w:szCs w:val="22"/>
        </w:rPr>
        <w:t xml:space="preserve"> None</w:t>
      </w:r>
    </w:p>
    <w:p w:rsidR="00AA5889" w:rsidRPr="00F47EAC" w:rsidRDefault="00AA5889" w:rsidP="00AA5889">
      <w:pPr>
        <w:pStyle w:val="BodyMS"/>
        <w:spacing w:before="0" w:after="0"/>
        <w:ind w:left="720"/>
        <w:rPr>
          <w:rFonts w:cs="Segoe UI"/>
          <w:sz w:val="22"/>
          <w:szCs w:val="22"/>
        </w:rPr>
      </w:pPr>
      <w:r w:rsidRPr="009A4BEE">
        <w:rPr>
          <w:rFonts w:cs="Segoe UI"/>
          <w:b/>
          <w:sz w:val="22"/>
          <w:szCs w:val="22"/>
        </w:rPr>
        <w:t>Set-</w:t>
      </w:r>
      <w:proofErr w:type="spellStart"/>
      <w:r w:rsidRPr="009A4BEE">
        <w:rPr>
          <w:rFonts w:cs="Segoe UI"/>
          <w:b/>
          <w:sz w:val="22"/>
          <w:szCs w:val="22"/>
        </w:rPr>
        <w:t>ADFSRelyingPartyTrust</w:t>
      </w:r>
      <w:proofErr w:type="spellEnd"/>
      <w:r w:rsidRPr="009A4BEE">
        <w:rPr>
          <w:rFonts w:cs="Segoe UI"/>
          <w:b/>
          <w:sz w:val="22"/>
          <w:szCs w:val="22"/>
        </w:rPr>
        <w:t xml:space="preserve"> -</w:t>
      </w:r>
      <w:proofErr w:type="spellStart"/>
      <w:r w:rsidRPr="009A4BEE">
        <w:rPr>
          <w:rFonts w:cs="Segoe UI"/>
          <w:b/>
          <w:sz w:val="22"/>
          <w:szCs w:val="22"/>
        </w:rPr>
        <w:t>TargetName</w:t>
      </w:r>
      <w:proofErr w:type="spellEnd"/>
      <w:r w:rsidRPr="009A4BEE">
        <w:rPr>
          <w:rFonts w:cs="Segoe UI"/>
          <w:b/>
          <w:sz w:val="22"/>
          <w:szCs w:val="22"/>
        </w:rPr>
        <w:t xml:space="preserve"> </w:t>
      </w:r>
      <w:r>
        <w:rPr>
          <w:rFonts w:cs="Segoe UI"/>
          <w:b/>
          <w:sz w:val="22"/>
          <w:szCs w:val="22"/>
        </w:rPr>
        <w:t>“</w:t>
      </w:r>
      <w:proofErr w:type="spellStart"/>
      <w:r w:rsidR="00294A60" w:rsidRPr="00635BC7">
        <w:rPr>
          <w:rFonts w:cs="Segoe UI"/>
          <w:b/>
        </w:rPr>
        <w:t>GFIPM</w:t>
      </w:r>
      <w:proofErr w:type="gramStart"/>
      <w:r w:rsidR="00294A60" w:rsidRPr="00635BC7">
        <w:rPr>
          <w:rFonts w:cs="Segoe UI"/>
          <w:b/>
        </w:rPr>
        <w:t>:SP:NIEFPortal</w:t>
      </w:r>
      <w:proofErr w:type="spellEnd"/>
      <w:proofErr w:type="gramEnd"/>
      <w:r>
        <w:rPr>
          <w:rFonts w:cs="Segoe UI"/>
          <w:b/>
          <w:sz w:val="22"/>
          <w:szCs w:val="22"/>
        </w:rPr>
        <w:t>”</w:t>
      </w:r>
      <w:r w:rsidRPr="009A4BEE">
        <w:rPr>
          <w:rFonts w:cs="Segoe UI"/>
          <w:b/>
          <w:sz w:val="22"/>
          <w:szCs w:val="22"/>
        </w:rPr>
        <w:t xml:space="preserve"> -</w:t>
      </w:r>
      <w:proofErr w:type="spellStart"/>
      <w:r>
        <w:rPr>
          <w:rFonts w:cs="Segoe UI"/>
          <w:b/>
          <w:sz w:val="22"/>
          <w:szCs w:val="22"/>
        </w:rPr>
        <w:t>Signing</w:t>
      </w:r>
      <w:r w:rsidRPr="009A4BEE">
        <w:rPr>
          <w:rFonts w:cs="Segoe UI"/>
          <w:b/>
          <w:sz w:val="22"/>
          <w:szCs w:val="22"/>
        </w:rPr>
        <w:t>CertificateRevocationCheck</w:t>
      </w:r>
      <w:proofErr w:type="spellEnd"/>
      <w:r w:rsidRPr="009A4BEE">
        <w:rPr>
          <w:rFonts w:cs="Segoe UI"/>
          <w:b/>
          <w:sz w:val="22"/>
          <w:szCs w:val="22"/>
        </w:rPr>
        <w:t xml:space="preserve"> None</w:t>
      </w:r>
    </w:p>
    <w:p w:rsidR="00AA5889" w:rsidRPr="00F47EAC" w:rsidRDefault="00AA5889" w:rsidP="00AA5889">
      <w:pPr>
        <w:pStyle w:val="BodyMS"/>
        <w:spacing w:before="0" w:after="0"/>
        <w:ind w:left="720"/>
        <w:rPr>
          <w:rFonts w:cs="Segoe UI"/>
          <w:sz w:val="22"/>
          <w:szCs w:val="22"/>
        </w:rPr>
      </w:pPr>
    </w:p>
    <w:p w:rsidR="00CC06BA" w:rsidRPr="00F47EAC" w:rsidRDefault="00C96F98" w:rsidP="00CC06BA">
      <w:pPr>
        <w:pStyle w:val="Heading3NumMS"/>
      </w:pPr>
      <w:bookmarkStart w:id="38" w:name="_Toc340133537"/>
      <w:bookmarkStart w:id="39" w:name="_Toc412801554"/>
      <w:r>
        <w:t>Testing the AD FS</w:t>
      </w:r>
      <w:r w:rsidR="00CC06BA" w:rsidRPr="00F47EAC">
        <w:t xml:space="preserve"> </w:t>
      </w:r>
      <w:proofErr w:type="spellStart"/>
      <w:r w:rsidR="00CC06BA" w:rsidRPr="00F47EAC">
        <w:t>IdP</w:t>
      </w:r>
      <w:proofErr w:type="spellEnd"/>
      <w:r w:rsidR="00CC06BA" w:rsidRPr="00F47EAC">
        <w:t xml:space="preserve"> with GFIPM Reference SP</w:t>
      </w:r>
      <w:bookmarkEnd w:id="38"/>
      <w:bookmarkEnd w:id="39"/>
    </w:p>
    <w:p w:rsidR="00CC06BA" w:rsidRDefault="00CC06BA" w:rsidP="00E965C2">
      <w:pPr>
        <w:pStyle w:val="BodyMS"/>
        <w:numPr>
          <w:ilvl w:val="0"/>
          <w:numId w:val="39"/>
        </w:numPr>
        <w:rPr>
          <w:rFonts w:cs="Segoe UI"/>
          <w:sz w:val="22"/>
          <w:szCs w:val="22"/>
        </w:rPr>
      </w:pPr>
      <w:proofErr w:type="spellStart"/>
      <w:proofErr w:type="gramStart"/>
      <w:r>
        <w:rPr>
          <w:rFonts w:cs="Segoe UI"/>
          <w:sz w:val="22"/>
          <w:szCs w:val="22"/>
        </w:rPr>
        <w:t>IdP</w:t>
      </w:r>
      <w:proofErr w:type="spellEnd"/>
      <w:proofErr w:type="gramEnd"/>
      <w:r>
        <w:rPr>
          <w:rFonts w:cs="Segoe UI"/>
          <w:sz w:val="22"/>
          <w:szCs w:val="22"/>
        </w:rPr>
        <w:t xml:space="preserve"> Initiated </w:t>
      </w:r>
      <w:hyperlink r:id="rId58" w:history="1">
        <w:r w:rsidR="00E965C2" w:rsidRPr="004C0844">
          <w:rPr>
            <w:rStyle w:val="Hyperlink"/>
            <w:rFonts w:cs="Segoe UI"/>
            <w:sz w:val="22"/>
            <w:szCs w:val="22"/>
          </w:rPr>
          <w:t>https://federation.njise.msjps.com/adfs/ls/idpinitiatedsignon.aspx</w:t>
        </w:r>
      </w:hyperlink>
      <w:r w:rsidR="00E965C2">
        <w:rPr>
          <w:rFonts w:cs="Segoe UI"/>
          <w:sz w:val="22"/>
          <w:szCs w:val="22"/>
        </w:rPr>
        <w:t xml:space="preserve">. Select the </w:t>
      </w:r>
      <w:proofErr w:type="spellStart"/>
      <w:r w:rsidR="00E965C2">
        <w:rPr>
          <w:rFonts w:cs="Segoe UI"/>
          <w:sz w:val="22"/>
          <w:szCs w:val="22"/>
        </w:rPr>
        <w:t>GFIPM</w:t>
      </w:r>
      <w:proofErr w:type="gramStart"/>
      <w:r w:rsidR="00E965C2">
        <w:rPr>
          <w:rFonts w:cs="Segoe UI"/>
          <w:sz w:val="22"/>
          <w:szCs w:val="22"/>
        </w:rPr>
        <w:t>:NIEF:Portal</w:t>
      </w:r>
      <w:proofErr w:type="spellEnd"/>
      <w:proofErr w:type="gramEnd"/>
      <w:r w:rsidR="00E965C2">
        <w:rPr>
          <w:rFonts w:cs="Segoe UI"/>
          <w:sz w:val="22"/>
          <w:szCs w:val="22"/>
        </w:rPr>
        <w:t xml:space="preserve"> to sign in.</w:t>
      </w:r>
    </w:p>
    <w:p w:rsidR="00CC06BA" w:rsidRDefault="00E965C2" w:rsidP="00CC06BA">
      <w:pPr>
        <w:pStyle w:val="BodyMS"/>
        <w:ind w:left="720"/>
        <w:rPr>
          <w:rFonts w:cs="Segoe UI"/>
          <w:sz w:val="22"/>
          <w:szCs w:val="22"/>
        </w:rPr>
      </w:pPr>
      <w:r>
        <w:rPr>
          <w:noProof/>
        </w:rPr>
        <w:lastRenderedPageBreak/>
        <w:drawing>
          <wp:inline distT="0" distB="0" distL="0" distR="0" wp14:anchorId="1F4EDF54" wp14:editId="7A94864D">
            <wp:extent cx="5928995" cy="362775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28995" cy="3627755"/>
                    </a:xfrm>
                    <a:prstGeom prst="rect">
                      <a:avLst/>
                    </a:prstGeom>
                  </pic:spPr>
                </pic:pic>
              </a:graphicData>
            </a:graphic>
          </wp:inline>
        </w:drawing>
      </w:r>
    </w:p>
    <w:p w:rsidR="00CC06BA" w:rsidRDefault="00E965C2" w:rsidP="00CC06BA">
      <w:pPr>
        <w:pStyle w:val="BodyMS"/>
        <w:numPr>
          <w:ilvl w:val="0"/>
          <w:numId w:val="39"/>
        </w:numPr>
        <w:rPr>
          <w:rFonts w:cs="Segoe UI"/>
          <w:sz w:val="22"/>
          <w:szCs w:val="22"/>
        </w:rPr>
      </w:pPr>
      <w:r>
        <w:rPr>
          <w:rFonts w:cs="Segoe UI"/>
          <w:sz w:val="22"/>
          <w:szCs w:val="22"/>
        </w:rPr>
        <w:t>Enter credentials</w:t>
      </w:r>
    </w:p>
    <w:p w:rsidR="00CC06BA" w:rsidRDefault="00E965C2" w:rsidP="00CC06BA">
      <w:pPr>
        <w:pStyle w:val="BodyMS"/>
        <w:ind w:left="360"/>
        <w:rPr>
          <w:rFonts w:cs="Segoe UI"/>
          <w:sz w:val="22"/>
          <w:szCs w:val="22"/>
        </w:rPr>
      </w:pPr>
      <w:r>
        <w:rPr>
          <w:noProof/>
        </w:rPr>
        <w:drawing>
          <wp:inline distT="0" distB="0" distL="0" distR="0" wp14:anchorId="1EA8ED34" wp14:editId="4B6F5D1B">
            <wp:extent cx="5928995" cy="362331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28995" cy="3623310"/>
                    </a:xfrm>
                    <a:prstGeom prst="rect">
                      <a:avLst/>
                    </a:prstGeom>
                  </pic:spPr>
                </pic:pic>
              </a:graphicData>
            </a:graphic>
          </wp:inline>
        </w:drawing>
      </w:r>
    </w:p>
    <w:p w:rsidR="00CC06BA" w:rsidRDefault="00CC06BA" w:rsidP="00CC06BA">
      <w:pPr>
        <w:pStyle w:val="BodyMS"/>
        <w:ind w:left="360"/>
        <w:rPr>
          <w:rFonts w:cs="Segoe UI"/>
          <w:sz w:val="22"/>
          <w:szCs w:val="22"/>
        </w:rPr>
      </w:pPr>
    </w:p>
    <w:p w:rsidR="00CC06BA" w:rsidRPr="003A4945" w:rsidRDefault="00CC06BA" w:rsidP="00CC06BA">
      <w:pPr>
        <w:pStyle w:val="BodyMS"/>
        <w:numPr>
          <w:ilvl w:val="0"/>
          <w:numId w:val="39"/>
        </w:numPr>
        <w:rPr>
          <w:rFonts w:cs="Segoe UI"/>
          <w:sz w:val="22"/>
          <w:szCs w:val="22"/>
        </w:rPr>
      </w:pPr>
      <w:r>
        <w:rPr>
          <w:rFonts w:cs="Segoe UI"/>
          <w:sz w:val="22"/>
          <w:szCs w:val="22"/>
        </w:rPr>
        <w:lastRenderedPageBreak/>
        <w:t>It’ll take you the GTRI Reference Federation and click on the Test Page.</w:t>
      </w:r>
    </w:p>
    <w:p w:rsidR="00CC06BA" w:rsidRDefault="00E965C2" w:rsidP="00CC06BA">
      <w:pPr>
        <w:pStyle w:val="BodyMS"/>
        <w:ind w:left="360"/>
        <w:rPr>
          <w:rFonts w:cs="Segoe UI"/>
          <w:sz w:val="22"/>
          <w:szCs w:val="22"/>
        </w:rPr>
      </w:pPr>
      <w:r>
        <w:rPr>
          <w:noProof/>
        </w:rPr>
        <w:drawing>
          <wp:inline distT="0" distB="0" distL="0" distR="0" wp14:anchorId="698D8A26" wp14:editId="7D1614E8">
            <wp:extent cx="5928995" cy="3636010"/>
            <wp:effectExtent l="0" t="0" r="0" b="254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28995" cy="3636010"/>
                    </a:xfrm>
                    <a:prstGeom prst="rect">
                      <a:avLst/>
                    </a:prstGeom>
                  </pic:spPr>
                </pic:pic>
              </a:graphicData>
            </a:graphic>
          </wp:inline>
        </w:drawing>
      </w:r>
    </w:p>
    <w:p w:rsidR="00CC06BA" w:rsidRDefault="00CC06BA" w:rsidP="00CC06BA">
      <w:pPr>
        <w:pStyle w:val="BodyMS"/>
        <w:numPr>
          <w:ilvl w:val="0"/>
          <w:numId w:val="39"/>
        </w:numPr>
        <w:rPr>
          <w:rFonts w:cs="Segoe UI"/>
          <w:sz w:val="22"/>
          <w:szCs w:val="22"/>
        </w:rPr>
      </w:pPr>
      <w:r>
        <w:rPr>
          <w:rFonts w:cs="Segoe UI"/>
          <w:sz w:val="22"/>
          <w:szCs w:val="22"/>
        </w:rPr>
        <w:t>The attributes should be shown as below.</w:t>
      </w:r>
    </w:p>
    <w:p w:rsidR="00CC06BA" w:rsidRDefault="00E965C2" w:rsidP="00CC06BA">
      <w:pPr>
        <w:pStyle w:val="BodyMS"/>
        <w:ind w:left="360"/>
        <w:rPr>
          <w:rFonts w:cs="Segoe UI"/>
          <w:sz w:val="22"/>
          <w:szCs w:val="22"/>
        </w:rPr>
      </w:pPr>
      <w:r>
        <w:rPr>
          <w:noProof/>
        </w:rPr>
        <w:drawing>
          <wp:inline distT="0" distB="0" distL="0" distR="0" wp14:anchorId="00B92978" wp14:editId="0F47FA82">
            <wp:extent cx="5928995" cy="3634740"/>
            <wp:effectExtent l="0" t="0" r="0" b="381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28995" cy="3634740"/>
                    </a:xfrm>
                    <a:prstGeom prst="rect">
                      <a:avLst/>
                    </a:prstGeom>
                  </pic:spPr>
                </pic:pic>
              </a:graphicData>
            </a:graphic>
          </wp:inline>
        </w:drawing>
      </w:r>
    </w:p>
    <w:p w:rsidR="00CC06BA" w:rsidRDefault="00CC06BA" w:rsidP="00CC06BA">
      <w:pPr>
        <w:pStyle w:val="BodyMS"/>
        <w:ind w:left="360"/>
        <w:rPr>
          <w:rFonts w:cs="Segoe UI"/>
          <w:sz w:val="22"/>
          <w:szCs w:val="22"/>
        </w:rPr>
      </w:pPr>
    </w:p>
    <w:p w:rsidR="00CC06BA" w:rsidRDefault="00CC06BA" w:rsidP="00CC06BA">
      <w:pPr>
        <w:pStyle w:val="BodyMS"/>
        <w:numPr>
          <w:ilvl w:val="0"/>
          <w:numId w:val="39"/>
        </w:numPr>
        <w:rPr>
          <w:rFonts w:cs="Segoe UI"/>
          <w:sz w:val="22"/>
          <w:szCs w:val="22"/>
        </w:rPr>
      </w:pPr>
      <w:r>
        <w:rPr>
          <w:rFonts w:cs="Segoe UI"/>
          <w:sz w:val="22"/>
          <w:szCs w:val="22"/>
        </w:rPr>
        <w:t xml:space="preserve">SP Initiated. </w:t>
      </w:r>
      <w:r w:rsidRPr="00F47EAC">
        <w:rPr>
          <w:rFonts w:cs="Segoe UI"/>
          <w:sz w:val="22"/>
          <w:szCs w:val="22"/>
        </w:rPr>
        <w:t xml:space="preserve">Point the browser to </w:t>
      </w:r>
      <w:hyperlink r:id="rId63" w:history="1">
        <w:r w:rsidRPr="004C0844">
          <w:rPr>
            <w:rStyle w:val="Hyperlink"/>
            <w:rFonts w:cs="Segoe UI"/>
            <w:sz w:val="22"/>
            <w:szCs w:val="22"/>
          </w:rPr>
          <w:t>https://rhelsp.ref.gfipm.net</w:t>
        </w:r>
      </w:hyperlink>
    </w:p>
    <w:p w:rsidR="00CC06BA" w:rsidRPr="00F47EAC" w:rsidRDefault="00CC06BA" w:rsidP="00CC06BA">
      <w:pPr>
        <w:pStyle w:val="BodyMS"/>
        <w:ind w:left="720"/>
        <w:rPr>
          <w:rFonts w:cs="Segoe UI"/>
          <w:sz w:val="22"/>
          <w:szCs w:val="22"/>
        </w:rPr>
      </w:pPr>
    </w:p>
    <w:p w:rsidR="00CC06BA" w:rsidRPr="00F47EAC" w:rsidRDefault="00CC06BA" w:rsidP="00CC06BA">
      <w:pPr>
        <w:pStyle w:val="BodyMS"/>
        <w:rPr>
          <w:rFonts w:cs="Segoe UI"/>
          <w:sz w:val="22"/>
          <w:szCs w:val="22"/>
        </w:rPr>
      </w:pPr>
      <w:r w:rsidRPr="00F47EAC">
        <w:rPr>
          <w:rFonts w:cs="Segoe UI"/>
          <w:sz w:val="22"/>
          <w:szCs w:val="22"/>
        </w:rPr>
        <w:br w:type="page"/>
      </w:r>
    </w:p>
    <w:p w:rsidR="00CC06BA" w:rsidRDefault="00CC06BA" w:rsidP="00CC06BA">
      <w:pPr>
        <w:pStyle w:val="BodyMS"/>
        <w:rPr>
          <w:rFonts w:cs="Segoe UI"/>
          <w:sz w:val="22"/>
          <w:szCs w:val="22"/>
        </w:rPr>
      </w:pPr>
      <w:r w:rsidRPr="00F47EAC">
        <w:rPr>
          <w:rFonts w:cs="Segoe UI"/>
          <w:sz w:val="22"/>
          <w:szCs w:val="22"/>
        </w:rPr>
        <w:lastRenderedPageBreak/>
        <w:t>Select</w:t>
      </w:r>
      <w:r w:rsidR="00065993">
        <w:rPr>
          <w:rFonts w:cs="Segoe UI"/>
          <w:sz w:val="22"/>
          <w:szCs w:val="22"/>
        </w:rPr>
        <w:t xml:space="preserve"> “NJ-ISE ADFS Test IDP</w:t>
      </w:r>
      <w:r w:rsidRPr="00F47EAC">
        <w:rPr>
          <w:rFonts w:cs="Segoe UI"/>
          <w:sz w:val="22"/>
          <w:szCs w:val="22"/>
        </w:rPr>
        <w:t>” from the dropdown list and click the “Select” button.</w:t>
      </w:r>
    </w:p>
    <w:p w:rsidR="00065993" w:rsidRPr="00F47EAC" w:rsidRDefault="00065993" w:rsidP="00CC06BA">
      <w:pPr>
        <w:pStyle w:val="BodyMS"/>
        <w:rPr>
          <w:rFonts w:cs="Segoe UI"/>
          <w:sz w:val="22"/>
          <w:szCs w:val="22"/>
        </w:rPr>
      </w:pPr>
      <w:r>
        <w:rPr>
          <w:noProof/>
        </w:rPr>
        <w:drawing>
          <wp:inline distT="0" distB="0" distL="0" distR="0" wp14:anchorId="2485CCA7" wp14:editId="2DDF1245">
            <wp:extent cx="5928995" cy="3627755"/>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28995" cy="3627755"/>
                    </a:xfrm>
                    <a:prstGeom prst="rect">
                      <a:avLst/>
                    </a:prstGeom>
                  </pic:spPr>
                </pic:pic>
              </a:graphicData>
            </a:graphic>
          </wp:inline>
        </w:drawing>
      </w:r>
    </w:p>
    <w:p w:rsidR="00CC06BA" w:rsidRPr="00F47EAC" w:rsidRDefault="00CC06BA" w:rsidP="00CC06BA">
      <w:pPr>
        <w:pStyle w:val="BodyMS"/>
        <w:spacing w:before="90" w:after="90"/>
        <w:rPr>
          <w:rFonts w:cs="Segoe UI"/>
          <w:sz w:val="22"/>
          <w:szCs w:val="22"/>
        </w:rPr>
      </w:pPr>
      <w:r w:rsidRPr="00F47EAC">
        <w:rPr>
          <w:rFonts w:cs="Segoe UI"/>
          <w:sz w:val="22"/>
          <w:szCs w:val="22"/>
        </w:rPr>
        <w:t>The user will be prompted to sign in.</w:t>
      </w:r>
    </w:p>
    <w:p w:rsidR="00CC06BA" w:rsidRPr="00F47EAC" w:rsidRDefault="00065993" w:rsidP="00CC06BA">
      <w:pPr>
        <w:pStyle w:val="BodyMS"/>
        <w:spacing w:before="90" w:after="90"/>
        <w:rPr>
          <w:rFonts w:cs="Segoe UI"/>
          <w:noProof/>
          <w:sz w:val="22"/>
          <w:szCs w:val="22"/>
        </w:rPr>
      </w:pPr>
      <w:r>
        <w:rPr>
          <w:noProof/>
        </w:rPr>
        <w:drawing>
          <wp:inline distT="0" distB="0" distL="0" distR="0" wp14:anchorId="1FE7A2DE" wp14:editId="145FD4D3">
            <wp:extent cx="5928995" cy="362331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28995" cy="3623310"/>
                    </a:xfrm>
                    <a:prstGeom prst="rect">
                      <a:avLst/>
                    </a:prstGeom>
                  </pic:spPr>
                </pic:pic>
              </a:graphicData>
            </a:graphic>
          </wp:inline>
        </w:drawing>
      </w:r>
    </w:p>
    <w:p w:rsidR="00CC06BA" w:rsidRPr="00F47EAC" w:rsidRDefault="00CC06BA" w:rsidP="00CC06BA">
      <w:pPr>
        <w:pStyle w:val="BodyMS"/>
        <w:spacing w:before="90" w:after="90"/>
        <w:rPr>
          <w:rFonts w:cs="Segoe UI"/>
          <w:sz w:val="22"/>
          <w:szCs w:val="22"/>
        </w:rPr>
      </w:pPr>
    </w:p>
    <w:p w:rsidR="00CC06BA" w:rsidRPr="00F47EAC" w:rsidRDefault="00CC06BA" w:rsidP="00CC06BA">
      <w:pPr>
        <w:pStyle w:val="BodyMS"/>
        <w:numPr>
          <w:ilvl w:val="0"/>
          <w:numId w:val="39"/>
        </w:numPr>
        <w:rPr>
          <w:rFonts w:cs="Segoe UI"/>
          <w:sz w:val="22"/>
          <w:szCs w:val="22"/>
        </w:rPr>
      </w:pPr>
      <w:r w:rsidRPr="00F47EAC">
        <w:rPr>
          <w:rFonts w:cs="Segoe UI"/>
          <w:sz w:val="22"/>
          <w:szCs w:val="22"/>
        </w:rPr>
        <w:t>After the user signed in, the user will see the page of the reference service provider.</w:t>
      </w:r>
    </w:p>
    <w:p w:rsidR="00CC06BA" w:rsidRDefault="00065993" w:rsidP="00CC06BA">
      <w:pPr>
        <w:pStyle w:val="BodyMS"/>
        <w:rPr>
          <w:rFonts w:cs="Segoe UI"/>
          <w:sz w:val="22"/>
          <w:szCs w:val="22"/>
        </w:rPr>
      </w:pPr>
      <w:r>
        <w:rPr>
          <w:noProof/>
        </w:rPr>
        <w:drawing>
          <wp:inline distT="0" distB="0" distL="0" distR="0" wp14:anchorId="64EF5586" wp14:editId="4CB0D0DE">
            <wp:extent cx="5928995" cy="3634740"/>
            <wp:effectExtent l="0" t="0" r="0" b="381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28995" cy="3634740"/>
                    </a:xfrm>
                    <a:prstGeom prst="rect">
                      <a:avLst/>
                    </a:prstGeom>
                  </pic:spPr>
                </pic:pic>
              </a:graphicData>
            </a:graphic>
          </wp:inline>
        </w:drawing>
      </w:r>
    </w:p>
    <w:p w:rsidR="00AA5889" w:rsidRDefault="00AA5889" w:rsidP="00DD3AB7">
      <w:pPr>
        <w:rPr>
          <w:rFonts w:ascii="Segoe UI" w:hAnsi="Segoe UI" w:cs="Segoe UI"/>
        </w:rPr>
      </w:pPr>
    </w:p>
    <w:p w:rsidR="003D4DC9" w:rsidRDefault="003D4DC9" w:rsidP="003D4DC9">
      <w:pPr>
        <w:pStyle w:val="Heading1NumMS"/>
      </w:pPr>
      <w:bookmarkStart w:id="40" w:name="_Toc319609762"/>
      <w:bookmarkStart w:id="41" w:name="_Toc412801555"/>
      <w:r>
        <w:lastRenderedPageBreak/>
        <w:t>Configure Claims Provider</w:t>
      </w:r>
      <w:r w:rsidRPr="008A3BB3">
        <w:t xml:space="preserve"> Trust with </w:t>
      </w:r>
      <w:r>
        <w:t xml:space="preserve">Partner </w:t>
      </w:r>
      <w:proofErr w:type="spellStart"/>
      <w:r>
        <w:t>IdP</w:t>
      </w:r>
      <w:bookmarkEnd w:id="40"/>
      <w:proofErr w:type="spellEnd"/>
      <w:r>
        <w:t xml:space="preserve"> (On-boarding IDPs)</w:t>
      </w:r>
      <w:bookmarkEnd w:id="41"/>
    </w:p>
    <w:p w:rsidR="003D4DC9" w:rsidRPr="002769E1" w:rsidRDefault="003D4DC9" w:rsidP="003D4DC9">
      <w:pPr>
        <w:pStyle w:val="BodyMS"/>
        <w:rPr>
          <w:sz w:val="22"/>
        </w:rPr>
      </w:pPr>
      <w:r>
        <w:rPr>
          <w:sz w:val="22"/>
        </w:rPr>
        <w:t xml:space="preserve">NJ-ISE has a Shibboleth </w:t>
      </w:r>
      <w:proofErr w:type="spellStart"/>
      <w:r>
        <w:rPr>
          <w:sz w:val="22"/>
        </w:rPr>
        <w:t>IdP</w:t>
      </w:r>
      <w:proofErr w:type="spellEnd"/>
      <w:r>
        <w:rPr>
          <w:sz w:val="22"/>
        </w:rPr>
        <w:t xml:space="preserve"> where a</w:t>
      </w:r>
      <w:r w:rsidRPr="002769E1">
        <w:rPr>
          <w:sz w:val="22"/>
        </w:rPr>
        <w:t xml:space="preserve"> Federation Trust </w:t>
      </w:r>
      <w:r>
        <w:rPr>
          <w:sz w:val="22"/>
        </w:rPr>
        <w:t xml:space="preserve">will </w:t>
      </w:r>
      <w:r w:rsidRPr="002769E1">
        <w:rPr>
          <w:sz w:val="22"/>
        </w:rPr>
        <w:t>need to be established</w:t>
      </w:r>
      <w:r>
        <w:rPr>
          <w:sz w:val="22"/>
        </w:rPr>
        <w:t xml:space="preserve">. Any other </w:t>
      </w:r>
      <w:proofErr w:type="spellStart"/>
      <w:r>
        <w:rPr>
          <w:sz w:val="22"/>
        </w:rPr>
        <w:t>IdPs</w:t>
      </w:r>
      <w:proofErr w:type="spellEnd"/>
      <w:r>
        <w:rPr>
          <w:sz w:val="22"/>
        </w:rPr>
        <w:t xml:space="preserve"> will also need to be on-boarded in the same process.</w:t>
      </w:r>
      <w:r w:rsidRPr="002769E1">
        <w:rPr>
          <w:sz w:val="22"/>
        </w:rPr>
        <w:t xml:space="preserve"> </w:t>
      </w:r>
      <w:r>
        <w:rPr>
          <w:sz w:val="22"/>
        </w:rPr>
        <w:t>A</w:t>
      </w:r>
      <w:r w:rsidRPr="002769E1">
        <w:rPr>
          <w:sz w:val="22"/>
        </w:rPr>
        <w:t xml:space="preserve"> Claims Provider Trust </w:t>
      </w:r>
      <w:r>
        <w:rPr>
          <w:sz w:val="22"/>
        </w:rPr>
        <w:t xml:space="preserve">needs to be established </w:t>
      </w:r>
      <w:r w:rsidRPr="002769E1">
        <w:rPr>
          <w:sz w:val="22"/>
        </w:rPr>
        <w:t xml:space="preserve">with the </w:t>
      </w:r>
      <w:r>
        <w:rPr>
          <w:sz w:val="22"/>
        </w:rPr>
        <w:t>NJ-ISE</w:t>
      </w:r>
      <w:r w:rsidRPr="002769E1">
        <w:rPr>
          <w:sz w:val="22"/>
        </w:rPr>
        <w:t xml:space="preserve"> </w:t>
      </w:r>
      <w:r>
        <w:rPr>
          <w:sz w:val="22"/>
        </w:rPr>
        <w:t xml:space="preserve">AD FS and the Shibboleth </w:t>
      </w:r>
      <w:proofErr w:type="spellStart"/>
      <w:r>
        <w:rPr>
          <w:sz w:val="22"/>
        </w:rPr>
        <w:t>IdP</w:t>
      </w:r>
      <w:proofErr w:type="spellEnd"/>
      <w:r>
        <w:rPr>
          <w:sz w:val="22"/>
        </w:rPr>
        <w:t xml:space="preserve"> which is the Account Provider</w:t>
      </w:r>
      <w:r w:rsidRPr="002769E1">
        <w:rPr>
          <w:sz w:val="22"/>
        </w:rPr>
        <w:t xml:space="preserve">. This should be a straightforward configuration </w:t>
      </w:r>
      <w:r>
        <w:rPr>
          <w:sz w:val="22"/>
        </w:rPr>
        <w:t>as well using</w:t>
      </w:r>
      <w:r w:rsidRPr="002769E1">
        <w:rPr>
          <w:sz w:val="22"/>
        </w:rPr>
        <w:t xml:space="preserve"> the federation metadata.</w:t>
      </w:r>
    </w:p>
    <w:p w:rsidR="003D4DC9" w:rsidRDefault="003D4DC9" w:rsidP="003D4DC9">
      <w:pPr>
        <w:pStyle w:val="ListParagraph"/>
        <w:numPr>
          <w:ilvl w:val="0"/>
          <w:numId w:val="29"/>
        </w:numPr>
        <w:rPr>
          <w:rFonts w:ascii="Segoe UI" w:hAnsi="Segoe UI" w:cs="Segoe UI"/>
        </w:rPr>
      </w:pPr>
      <w:r>
        <w:rPr>
          <w:rFonts w:ascii="Segoe UI" w:hAnsi="Segoe UI" w:cs="Segoe UI"/>
        </w:rPr>
        <w:t xml:space="preserve">Open the </w:t>
      </w:r>
      <w:r w:rsidRPr="00FB27C1">
        <w:rPr>
          <w:rFonts w:ascii="Segoe UI" w:hAnsi="Segoe UI" w:cs="Segoe UI"/>
          <w:b/>
        </w:rPr>
        <w:t>ADFS 2.0 Management and expand AD FS 2.0\Trust Relationships\</w:t>
      </w:r>
      <w:r>
        <w:rPr>
          <w:rFonts w:ascii="Segoe UI" w:hAnsi="Segoe UI" w:cs="Segoe UI"/>
          <w:b/>
        </w:rPr>
        <w:t>Claims</w:t>
      </w:r>
      <w:r w:rsidRPr="00FB27C1">
        <w:rPr>
          <w:rFonts w:ascii="Segoe UI" w:hAnsi="Segoe UI" w:cs="Segoe UI"/>
          <w:b/>
        </w:rPr>
        <w:t xml:space="preserve"> </w:t>
      </w:r>
      <w:r>
        <w:rPr>
          <w:rFonts w:ascii="Segoe UI" w:hAnsi="Segoe UI" w:cs="Segoe UI"/>
          <w:b/>
        </w:rPr>
        <w:t>Provider</w:t>
      </w:r>
      <w:r w:rsidRPr="00FB27C1">
        <w:rPr>
          <w:rFonts w:ascii="Segoe UI" w:hAnsi="Segoe UI" w:cs="Segoe UI"/>
          <w:b/>
        </w:rPr>
        <w:t xml:space="preserve"> Trusts</w:t>
      </w:r>
    </w:p>
    <w:p w:rsidR="003D4DC9" w:rsidRPr="002769E1" w:rsidRDefault="003D4DC9" w:rsidP="003D4DC9">
      <w:pPr>
        <w:pStyle w:val="ListParagraph"/>
        <w:numPr>
          <w:ilvl w:val="0"/>
          <w:numId w:val="29"/>
        </w:numPr>
        <w:rPr>
          <w:rFonts w:ascii="Segoe UI" w:hAnsi="Segoe UI" w:cs="Segoe UI"/>
        </w:rPr>
      </w:pPr>
      <w:r>
        <w:rPr>
          <w:rFonts w:ascii="Segoe UI" w:hAnsi="Segoe UI" w:cs="Segoe UI"/>
        </w:rPr>
        <w:t xml:space="preserve">Right click, </w:t>
      </w:r>
      <w:r w:rsidRPr="00FB27C1">
        <w:rPr>
          <w:rFonts w:ascii="Segoe UI" w:hAnsi="Segoe UI" w:cs="Segoe UI"/>
          <w:b/>
        </w:rPr>
        <w:t xml:space="preserve">Add </w:t>
      </w:r>
      <w:r>
        <w:rPr>
          <w:rFonts w:ascii="Segoe UI" w:hAnsi="Segoe UI" w:cs="Segoe UI"/>
          <w:b/>
        </w:rPr>
        <w:t>Claims Provider</w:t>
      </w:r>
      <w:r w:rsidRPr="00FB27C1">
        <w:rPr>
          <w:rFonts w:ascii="Segoe UI" w:hAnsi="Segoe UI" w:cs="Segoe UI"/>
          <w:b/>
        </w:rPr>
        <w:t xml:space="preserve"> Trust</w:t>
      </w:r>
    </w:p>
    <w:p w:rsidR="003D4DC9" w:rsidRDefault="003D4DC9" w:rsidP="003D4DC9">
      <w:pPr>
        <w:jc w:val="center"/>
        <w:rPr>
          <w:rFonts w:ascii="Segoe UI" w:hAnsi="Segoe UI" w:cs="Segoe UI"/>
          <w:noProof/>
        </w:rPr>
      </w:pPr>
      <w:r>
        <w:rPr>
          <w:noProof/>
          <w:lang w:val="en-US" w:eastAsia="en-US"/>
        </w:rPr>
        <w:drawing>
          <wp:inline distT="0" distB="0" distL="0" distR="0" wp14:anchorId="5A855C27" wp14:editId="492D2CB1">
            <wp:extent cx="5191125" cy="4176100"/>
            <wp:effectExtent l="0" t="0" r="0" b="0"/>
            <wp:docPr id="117" name="Picture 117" descr="C:\Users\hedinulo\AppData\Local\Microsoft\Windows\Temporary Internet Files\Content.Word\New Pictur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dinulo\AppData\Local\Microsoft\Windows\Temporary Internet Files\Content.Word\New Picture (1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91125" cy="4176100"/>
                    </a:xfrm>
                    <a:prstGeom prst="rect">
                      <a:avLst/>
                    </a:prstGeom>
                    <a:noFill/>
                    <a:ln>
                      <a:noFill/>
                    </a:ln>
                  </pic:spPr>
                </pic:pic>
              </a:graphicData>
            </a:graphic>
          </wp:inline>
        </w:drawing>
      </w:r>
    </w:p>
    <w:p w:rsidR="003D4DC9" w:rsidRPr="002769E1" w:rsidRDefault="003D4DC9" w:rsidP="003D4DC9">
      <w:pPr>
        <w:pStyle w:val="ListParagraph"/>
        <w:numPr>
          <w:ilvl w:val="0"/>
          <w:numId w:val="29"/>
        </w:numPr>
        <w:rPr>
          <w:rFonts w:ascii="Segoe UI" w:hAnsi="Segoe UI" w:cs="Segoe UI"/>
        </w:rPr>
      </w:pPr>
      <w:r>
        <w:rPr>
          <w:rFonts w:ascii="Segoe UI" w:hAnsi="Segoe UI" w:cs="Segoe UI"/>
        </w:rPr>
        <w:t xml:space="preserve">Select the first option, </w:t>
      </w:r>
      <w:r>
        <w:rPr>
          <w:rFonts w:ascii="Segoe UI" w:hAnsi="Segoe UI" w:cs="Segoe UI"/>
          <w:b/>
        </w:rPr>
        <w:t xml:space="preserve">Import data about the relying party published online or on a local network, </w:t>
      </w:r>
      <w:r w:rsidRPr="00B010F8">
        <w:rPr>
          <w:rFonts w:ascii="Segoe UI" w:hAnsi="Segoe UI" w:cs="Segoe UI"/>
        </w:rPr>
        <w:t>and</w:t>
      </w:r>
      <w:r>
        <w:rPr>
          <w:rFonts w:ascii="Segoe UI" w:hAnsi="Segoe UI" w:cs="Segoe UI"/>
        </w:rPr>
        <w:t xml:space="preserve"> enter the Federation Metadata URL, this is assuming the URL is available. </w:t>
      </w:r>
      <w:r w:rsidRPr="00B010F8">
        <w:rPr>
          <w:rFonts w:ascii="Segoe UI" w:hAnsi="Segoe UI" w:cs="Segoe UI"/>
          <w:i/>
        </w:rPr>
        <w:t xml:space="preserve">Note: This would be the ideal approach as it downloads the </w:t>
      </w:r>
      <w:proofErr w:type="spellStart"/>
      <w:proofErr w:type="gramStart"/>
      <w:r w:rsidRPr="00B010F8">
        <w:rPr>
          <w:rFonts w:ascii="Segoe UI" w:hAnsi="Segoe UI" w:cs="Segoe UI"/>
          <w:i/>
        </w:rPr>
        <w:t>IdP</w:t>
      </w:r>
      <w:proofErr w:type="spellEnd"/>
      <w:proofErr w:type="gramEnd"/>
      <w:r w:rsidRPr="00B010F8">
        <w:rPr>
          <w:rFonts w:ascii="Segoe UI" w:hAnsi="Segoe UI" w:cs="Segoe UI"/>
          <w:i/>
        </w:rPr>
        <w:t xml:space="preserve"> federation information like the attributes exposed, even the certificates are also downloaded </w:t>
      </w:r>
      <w:proofErr w:type="spellStart"/>
      <w:r w:rsidRPr="00B010F8">
        <w:rPr>
          <w:rFonts w:ascii="Segoe UI" w:hAnsi="Segoe UI" w:cs="Segoe UI"/>
          <w:i/>
        </w:rPr>
        <w:t>automically</w:t>
      </w:r>
      <w:proofErr w:type="spellEnd"/>
      <w:r w:rsidRPr="00B010F8">
        <w:rPr>
          <w:rFonts w:ascii="Segoe UI" w:hAnsi="Segoe UI" w:cs="Segoe UI"/>
          <w:i/>
        </w:rPr>
        <w:t>.</w:t>
      </w:r>
    </w:p>
    <w:p w:rsidR="003D4DC9" w:rsidRPr="002769E1" w:rsidRDefault="003D4DC9" w:rsidP="003D4DC9">
      <w:pPr>
        <w:pStyle w:val="ListParagraph"/>
        <w:numPr>
          <w:ilvl w:val="0"/>
          <w:numId w:val="29"/>
        </w:numPr>
        <w:rPr>
          <w:rFonts w:ascii="Segoe UI" w:hAnsi="Segoe UI" w:cs="Segoe UI"/>
        </w:rPr>
      </w:pPr>
      <w:r>
        <w:rPr>
          <w:rFonts w:ascii="Segoe UI" w:hAnsi="Segoe UI" w:cs="Segoe UI"/>
        </w:rPr>
        <w:lastRenderedPageBreak/>
        <w:t xml:space="preserve">click </w:t>
      </w:r>
      <w:r>
        <w:rPr>
          <w:rFonts w:ascii="Segoe UI" w:hAnsi="Segoe UI" w:cs="Segoe UI"/>
          <w:b/>
        </w:rPr>
        <w:t>Next</w:t>
      </w:r>
    </w:p>
    <w:p w:rsidR="003D4DC9" w:rsidRDefault="003D4DC9" w:rsidP="003D4DC9">
      <w:pPr>
        <w:rPr>
          <w:rFonts w:ascii="Segoe UI" w:hAnsi="Segoe UI" w:cs="Segoe UI"/>
          <w:noProof/>
        </w:rPr>
      </w:pPr>
      <w:r>
        <w:rPr>
          <w:noProof/>
          <w:lang w:val="en-US" w:eastAsia="en-US"/>
        </w:rPr>
        <w:drawing>
          <wp:inline distT="0" distB="0" distL="0" distR="0" wp14:anchorId="65186B0C" wp14:editId="74CFA903">
            <wp:extent cx="5676900" cy="4519622"/>
            <wp:effectExtent l="0" t="0" r="0" b="0"/>
            <wp:docPr id="116" name="Picture 116" descr="C:\Users\hedinulo\AppData\Local\Microsoft\Windows\Temporary Internet Files\Content.Word\New 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dinulo\AppData\Local\Microsoft\Windows\Temporary Internet Files\Content.Word\New Picture (1).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82894" cy="4524394"/>
                    </a:xfrm>
                    <a:prstGeom prst="rect">
                      <a:avLst/>
                    </a:prstGeom>
                    <a:noFill/>
                    <a:ln>
                      <a:noFill/>
                    </a:ln>
                  </pic:spPr>
                </pic:pic>
              </a:graphicData>
            </a:graphic>
          </wp:inline>
        </w:drawing>
      </w:r>
    </w:p>
    <w:p w:rsidR="003D4DC9" w:rsidRDefault="003D4DC9" w:rsidP="003D4DC9">
      <w:pPr>
        <w:rPr>
          <w:rFonts w:ascii="Segoe UI" w:hAnsi="Segoe UI" w:cs="Segoe UI"/>
          <w:noProof/>
        </w:rPr>
      </w:pPr>
      <w:r>
        <w:rPr>
          <w:noProof/>
          <w:lang w:val="en-US" w:eastAsia="en-US"/>
        </w:rPr>
        <w:lastRenderedPageBreak/>
        <w:drawing>
          <wp:inline distT="0" distB="0" distL="0" distR="0" wp14:anchorId="5D93C961" wp14:editId="09A180A8">
            <wp:extent cx="5572125" cy="4479551"/>
            <wp:effectExtent l="0" t="0" r="0" b="0"/>
            <wp:docPr id="118" name="Picture 118" descr="C:\Users\hedinulo\AppData\Local\Microsoft\Windows\Temporary Internet Files\Content.Word\New 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dinulo\AppData\Local\Microsoft\Windows\Temporary Internet Files\Content.Word\New Picture (2).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72125" cy="4479551"/>
                    </a:xfrm>
                    <a:prstGeom prst="rect">
                      <a:avLst/>
                    </a:prstGeom>
                    <a:noFill/>
                    <a:ln>
                      <a:noFill/>
                    </a:ln>
                  </pic:spPr>
                </pic:pic>
              </a:graphicData>
            </a:graphic>
          </wp:inline>
        </w:drawing>
      </w:r>
    </w:p>
    <w:p w:rsidR="003D4DC9" w:rsidRDefault="003D4DC9" w:rsidP="003D4DC9">
      <w:pPr>
        <w:rPr>
          <w:rFonts w:ascii="Segoe UI" w:hAnsi="Segoe UI" w:cs="Segoe UI"/>
          <w:noProof/>
        </w:rPr>
      </w:pPr>
      <w:r>
        <w:rPr>
          <w:noProof/>
          <w:lang w:val="en-US" w:eastAsia="en-US"/>
        </w:rPr>
        <w:lastRenderedPageBreak/>
        <w:drawing>
          <wp:inline distT="0" distB="0" distL="0" distR="0" wp14:anchorId="13D16E86" wp14:editId="6489B4B6">
            <wp:extent cx="5505648" cy="4429125"/>
            <wp:effectExtent l="0" t="0" r="0" b="0"/>
            <wp:docPr id="119" name="Picture 119" descr="C:\Users\hedinulo\AppData\Local\Microsoft\Windows\Temporary Internet Files\Content.Word\New 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dinulo\AppData\Local\Microsoft\Windows\Temporary Internet Files\Content.Word\New Picture (3).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05648" cy="4429125"/>
                    </a:xfrm>
                    <a:prstGeom prst="rect">
                      <a:avLst/>
                    </a:prstGeom>
                    <a:noFill/>
                    <a:ln>
                      <a:noFill/>
                    </a:ln>
                  </pic:spPr>
                </pic:pic>
              </a:graphicData>
            </a:graphic>
          </wp:inline>
        </w:drawing>
      </w:r>
    </w:p>
    <w:p w:rsidR="003D4DC9" w:rsidRDefault="003D4DC9" w:rsidP="003D4DC9">
      <w:pPr>
        <w:rPr>
          <w:rFonts w:ascii="Segoe UI" w:hAnsi="Segoe UI" w:cs="Segoe UI"/>
          <w:noProof/>
        </w:rPr>
      </w:pPr>
      <w:r>
        <w:rPr>
          <w:noProof/>
          <w:lang w:val="en-US" w:eastAsia="en-US"/>
        </w:rPr>
        <w:lastRenderedPageBreak/>
        <w:drawing>
          <wp:inline distT="0" distB="0" distL="0" distR="0" wp14:anchorId="11E6A680" wp14:editId="588E440E">
            <wp:extent cx="5525661" cy="4467225"/>
            <wp:effectExtent l="0" t="0" r="0" b="0"/>
            <wp:docPr id="120" name="Picture 120" descr="C:\Users\hedinulo\AppData\Local\Microsoft\Windows\Temporary Internet Files\Content.Word\New 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dinulo\AppData\Local\Microsoft\Windows\Temporary Internet Files\Content.Word\New Picture (4).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25724" cy="4467276"/>
                    </a:xfrm>
                    <a:prstGeom prst="rect">
                      <a:avLst/>
                    </a:prstGeom>
                    <a:noFill/>
                    <a:ln>
                      <a:noFill/>
                    </a:ln>
                  </pic:spPr>
                </pic:pic>
              </a:graphicData>
            </a:graphic>
          </wp:inline>
        </w:drawing>
      </w:r>
    </w:p>
    <w:p w:rsidR="003D4DC9" w:rsidRDefault="003D4DC9" w:rsidP="003D4DC9">
      <w:pPr>
        <w:rPr>
          <w:rFonts w:ascii="Segoe UI" w:hAnsi="Segoe UI" w:cs="Segoe UI"/>
          <w:noProof/>
        </w:rPr>
      </w:pPr>
      <w:r>
        <w:rPr>
          <w:noProof/>
          <w:lang w:val="en-US" w:eastAsia="en-US"/>
        </w:rPr>
        <w:lastRenderedPageBreak/>
        <w:drawing>
          <wp:inline distT="0" distB="0" distL="0" distR="0" wp14:anchorId="64D5B8D5" wp14:editId="7620A4DC">
            <wp:extent cx="5524500" cy="4428859"/>
            <wp:effectExtent l="0" t="0" r="0" b="0"/>
            <wp:docPr id="121" name="Picture 121" descr="C:\Users\hedinulo\AppData\Local\Microsoft\Windows\Temporary Internet Files\Content.Word\New Pict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edinulo\AppData\Local\Microsoft\Windows\Temporary Internet Files\Content.Word\New Picture (5).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24500" cy="4428859"/>
                    </a:xfrm>
                    <a:prstGeom prst="rect">
                      <a:avLst/>
                    </a:prstGeom>
                    <a:noFill/>
                    <a:ln>
                      <a:noFill/>
                    </a:ln>
                  </pic:spPr>
                </pic:pic>
              </a:graphicData>
            </a:graphic>
          </wp:inline>
        </w:drawing>
      </w:r>
    </w:p>
    <w:p w:rsidR="003D4DC9" w:rsidRDefault="003D4DC9" w:rsidP="003D4DC9">
      <w:pPr>
        <w:rPr>
          <w:rFonts w:ascii="Segoe UI" w:hAnsi="Segoe UI" w:cs="Segoe UI"/>
          <w:noProof/>
        </w:rPr>
      </w:pPr>
    </w:p>
    <w:p w:rsidR="003D4DC9" w:rsidRDefault="003D4DC9" w:rsidP="003D4DC9">
      <w:pPr>
        <w:rPr>
          <w:rFonts w:ascii="Segoe UI" w:hAnsi="Segoe UI" w:cs="Segoe UI"/>
          <w:noProof/>
        </w:rPr>
      </w:pPr>
      <w:r>
        <w:rPr>
          <w:noProof/>
          <w:lang w:val="en-US" w:eastAsia="en-US"/>
        </w:rPr>
        <w:lastRenderedPageBreak/>
        <w:drawing>
          <wp:inline distT="0" distB="0" distL="0" distR="0" wp14:anchorId="5D6171D3" wp14:editId="7E5886B0">
            <wp:extent cx="5724525" cy="4586034"/>
            <wp:effectExtent l="0" t="0" r="0" b="5080"/>
            <wp:docPr id="122" name="Picture 122" descr="C:\Users\hedinulo\AppData\Local\Microsoft\Windows\Temporary Internet Files\Content.Word\New Pictur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edinulo\AppData\Local\Microsoft\Windows\Temporary Internet Files\Content.Word\New Picture (7).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24525" cy="4586034"/>
                    </a:xfrm>
                    <a:prstGeom prst="rect">
                      <a:avLst/>
                    </a:prstGeom>
                    <a:noFill/>
                    <a:ln>
                      <a:noFill/>
                    </a:ln>
                  </pic:spPr>
                </pic:pic>
              </a:graphicData>
            </a:graphic>
          </wp:inline>
        </w:drawing>
      </w:r>
    </w:p>
    <w:p w:rsidR="003D4DC9" w:rsidRDefault="003D4DC9" w:rsidP="003D4DC9">
      <w:pPr>
        <w:rPr>
          <w:rFonts w:ascii="Segoe UI" w:hAnsi="Segoe UI" w:cs="Segoe UI"/>
          <w:noProof/>
        </w:rPr>
      </w:pPr>
      <w:r>
        <w:rPr>
          <w:noProof/>
          <w:lang w:val="en-US" w:eastAsia="en-US"/>
        </w:rPr>
        <w:lastRenderedPageBreak/>
        <w:drawing>
          <wp:inline distT="0" distB="0" distL="0" distR="0" wp14:anchorId="25340261" wp14:editId="574C0134">
            <wp:extent cx="5724525" cy="4569999"/>
            <wp:effectExtent l="0" t="0" r="0" b="2540"/>
            <wp:docPr id="123" name="Picture 123" descr="C:\Users\hedinulo\AppData\Local\Microsoft\Windows\Temporary Internet Files\Content.Word\New Pictur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edinulo\AppData\Local\Microsoft\Windows\Temporary Internet Files\Content.Word\New Picture (8).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24525" cy="4569999"/>
                    </a:xfrm>
                    <a:prstGeom prst="rect">
                      <a:avLst/>
                    </a:prstGeom>
                    <a:noFill/>
                    <a:ln>
                      <a:noFill/>
                    </a:ln>
                  </pic:spPr>
                </pic:pic>
              </a:graphicData>
            </a:graphic>
          </wp:inline>
        </w:drawing>
      </w:r>
    </w:p>
    <w:p w:rsidR="003D4DC9" w:rsidRPr="008A3BB3" w:rsidRDefault="003D4DC9" w:rsidP="003D4DC9">
      <w:pPr>
        <w:rPr>
          <w:rFonts w:ascii="Segoe UI" w:hAnsi="Segoe UI" w:cs="Segoe UI"/>
        </w:rPr>
      </w:pPr>
    </w:p>
    <w:p w:rsidR="003D4DC9" w:rsidRPr="008A3BB3" w:rsidRDefault="003D4DC9" w:rsidP="003D4DC9">
      <w:pPr>
        <w:rPr>
          <w:rFonts w:ascii="Segoe UI" w:hAnsi="Segoe UI" w:cs="Segoe UI"/>
        </w:rPr>
      </w:pPr>
      <w:r w:rsidRPr="008A3BB3">
        <w:rPr>
          <w:rFonts w:ascii="Segoe UI" w:hAnsi="Segoe UI" w:cs="Segoe UI"/>
        </w:rPr>
        <w:t xml:space="preserve">After the </w:t>
      </w:r>
      <w:r>
        <w:rPr>
          <w:rFonts w:ascii="Segoe UI" w:hAnsi="Segoe UI" w:cs="Segoe UI"/>
        </w:rPr>
        <w:t>claims provider</w:t>
      </w:r>
      <w:r w:rsidRPr="008A3BB3">
        <w:rPr>
          <w:rFonts w:ascii="Segoe UI" w:hAnsi="Segoe UI" w:cs="Segoe UI"/>
        </w:rPr>
        <w:t xml:space="preserve"> trust is created, the claim rules should be created in order to </w:t>
      </w:r>
      <w:r>
        <w:rPr>
          <w:rFonts w:ascii="Segoe UI" w:hAnsi="Segoe UI" w:cs="Segoe UI"/>
        </w:rPr>
        <w:t>accept</w:t>
      </w:r>
      <w:r w:rsidRPr="008A3BB3">
        <w:rPr>
          <w:rFonts w:ascii="Segoe UI" w:hAnsi="Segoe UI" w:cs="Segoe UI"/>
        </w:rPr>
        <w:t xml:space="preserve"> the claims from the</w:t>
      </w:r>
      <w:r>
        <w:rPr>
          <w:rFonts w:ascii="Segoe UI" w:hAnsi="Segoe UI" w:cs="Segoe UI"/>
        </w:rPr>
        <w:t xml:space="preserve"> NJ-ISE Shibboleth Claims Provider </w:t>
      </w:r>
      <w:proofErr w:type="spellStart"/>
      <w:r>
        <w:rPr>
          <w:rFonts w:ascii="Segoe UI" w:hAnsi="Segoe UI" w:cs="Segoe UI"/>
        </w:rPr>
        <w:t>IdP</w:t>
      </w:r>
      <w:proofErr w:type="spellEnd"/>
      <w:r w:rsidRPr="008A3BB3">
        <w:rPr>
          <w:rFonts w:ascii="Segoe UI" w:hAnsi="Segoe UI" w:cs="Segoe UI"/>
        </w:rPr>
        <w:t xml:space="preserve">. Leave the “Open the Edit Claims Rule checked”. This will open a new window to add the claim rules. </w:t>
      </w:r>
    </w:p>
    <w:p w:rsidR="003D4DC9" w:rsidRDefault="003D4DC9" w:rsidP="003D4DC9">
      <w:pPr>
        <w:rPr>
          <w:rFonts w:ascii="Segoe UI" w:hAnsi="Segoe UI" w:cs="Segoe UI"/>
        </w:rPr>
      </w:pPr>
      <w:r>
        <w:rPr>
          <w:rFonts w:ascii="Segoe UI" w:hAnsi="Segoe UI" w:cs="Segoe UI"/>
        </w:rPr>
        <w:t xml:space="preserve">Same as doing a claims attributes from a relying party, but this time accepting the claims from the Claims Provider as a </w:t>
      </w:r>
      <w:proofErr w:type="spellStart"/>
      <w:r>
        <w:rPr>
          <w:rFonts w:ascii="Segoe UI" w:hAnsi="Segoe UI" w:cs="Segoe UI"/>
        </w:rPr>
        <w:t>passthrough</w:t>
      </w:r>
      <w:proofErr w:type="spellEnd"/>
      <w:r>
        <w:rPr>
          <w:rFonts w:ascii="Segoe UI" w:hAnsi="Segoe UI" w:cs="Segoe UI"/>
        </w:rPr>
        <w:t xml:space="preserve"> claim or doing any transformation if necessary. Below is a screenshot of some claims that can be created:</w:t>
      </w:r>
    </w:p>
    <w:p w:rsidR="003D4DC9" w:rsidRDefault="003D4DC9" w:rsidP="003D4DC9">
      <w:pPr>
        <w:jc w:val="center"/>
        <w:rPr>
          <w:rFonts w:ascii="Segoe UI" w:hAnsi="Segoe UI" w:cs="Segoe UI"/>
        </w:rPr>
      </w:pPr>
      <w:r>
        <w:rPr>
          <w:noProof/>
          <w:lang w:val="en-US" w:eastAsia="en-US"/>
        </w:rPr>
        <w:lastRenderedPageBreak/>
        <w:drawing>
          <wp:inline distT="0" distB="0" distL="0" distR="0" wp14:anchorId="19D70A0D" wp14:editId="69A9463F">
            <wp:extent cx="4524375" cy="4938959"/>
            <wp:effectExtent l="0" t="0" r="0" b="0"/>
            <wp:docPr id="124" name="Picture 124" descr="C:\Users\hedinulo\AppData\Local\Microsoft\Windows\Temporary Internet Files\Content.Word\New Pictur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edinulo\AppData\Local\Microsoft\Windows\Temporary Internet Files\Content.Word\New Picture (9).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24375" cy="4938959"/>
                    </a:xfrm>
                    <a:prstGeom prst="rect">
                      <a:avLst/>
                    </a:prstGeom>
                    <a:noFill/>
                    <a:ln>
                      <a:noFill/>
                    </a:ln>
                  </pic:spPr>
                </pic:pic>
              </a:graphicData>
            </a:graphic>
          </wp:inline>
        </w:drawing>
      </w:r>
    </w:p>
    <w:p w:rsidR="00C96F98" w:rsidRPr="00F47EAC" w:rsidRDefault="00C96F98" w:rsidP="00745702">
      <w:pPr>
        <w:pStyle w:val="Heading1NumMS"/>
      </w:pPr>
      <w:bookmarkStart w:id="42" w:name="_Toc412801556"/>
      <w:r>
        <w:lastRenderedPageBreak/>
        <w:t>Claims Management App</w:t>
      </w:r>
      <w:bookmarkEnd w:id="42"/>
    </w:p>
    <w:p w:rsidR="00C96F98" w:rsidRDefault="00E965C2" w:rsidP="00DD3AB7">
      <w:pPr>
        <w:rPr>
          <w:rFonts w:ascii="Segoe UI" w:hAnsi="Segoe UI" w:cs="Segoe UI"/>
        </w:rPr>
      </w:pPr>
      <w:r>
        <w:rPr>
          <w:rFonts w:ascii="Segoe UI" w:hAnsi="Segoe UI" w:cs="Segoe UI"/>
        </w:rPr>
        <w:t>In support of the GFIPM attributes that’s needed, a SQL Attribute Store is available and a Claims Management App is available in order to maintain the attribute store database. The User Name is used as the “anchor” attribute to connect the AD user to SQL attribute store. The UPN is used as the anchor attribute. The UPN has this format user@ise.msjps.net, etc.</w:t>
      </w:r>
    </w:p>
    <w:p w:rsidR="00C96F98" w:rsidRDefault="00C96F98" w:rsidP="00DD3AB7">
      <w:pPr>
        <w:rPr>
          <w:rFonts w:ascii="Segoe UI" w:hAnsi="Segoe UI" w:cs="Segoe UI"/>
        </w:rPr>
      </w:pPr>
    </w:p>
    <w:p w:rsidR="00C96F98" w:rsidRDefault="00C96F98" w:rsidP="00DD3AB7">
      <w:pPr>
        <w:rPr>
          <w:rFonts w:ascii="Segoe UI" w:hAnsi="Segoe UI" w:cs="Segoe UI"/>
        </w:rPr>
      </w:pPr>
      <w:r>
        <w:rPr>
          <w:noProof/>
          <w:lang w:val="en-US" w:eastAsia="en-US"/>
        </w:rPr>
        <w:drawing>
          <wp:inline distT="0" distB="0" distL="0" distR="0" wp14:anchorId="0D995AD1" wp14:editId="52C1B399">
            <wp:extent cx="5928995" cy="3348355"/>
            <wp:effectExtent l="0" t="0" r="0" b="444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28995" cy="3348355"/>
                    </a:xfrm>
                    <a:prstGeom prst="rect">
                      <a:avLst/>
                    </a:prstGeom>
                  </pic:spPr>
                </pic:pic>
              </a:graphicData>
            </a:graphic>
          </wp:inline>
        </w:drawing>
      </w:r>
    </w:p>
    <w:p w:rsidR="00C96F98" w:rsidRDefault="00C96F98" w:rsidP="00DD3AB7">
      <w:pPr>
        <w:rPr>
          <w:rFonts w:ascii="Segoe UI" w:hAnsi="Segoe UI" w:cs="Segoe UI"/>
        </w:rPr>
      </w:pPr>
      <w:r>
        <w:rPr>
          <w:noProof/>
          <w:lang w:val="en-US" w:eastAsia="en-US"/>
        </w:rPr>
        <w:lastRenderedPageBreak/>
        <w:drawing>
          <wp:inline distT="0" distB="0" distL="0" distR="0" wp14:anchorId="6BBEAF94" wp14:editId="7E5EAA65">
            <wp:extent cx="5928995" cy="320294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28995" cy="3202940"/>
                    </a:xfrm>
                    <a:prstGeom prst="rect">
                      <a:avLst/>
                    </a:prstGeom>
                  </pic:spPr>
                </pic:pic>
              </a:graphicData>
            </a:graphic>
          </wp:inline>
        </w:drawing>
      </w:r>
    </w:p>
    <w:p w:rsidR="00C96F98" w:rsidRDefault="00C96F98" w:rsidP="00DD3AB7">
      <w:pPr>
        <w:rPr>
          <w:rFonts w:ascii="Segoe UI" w:hAnsi="Segoe UI" w:cs="Segoe UI"/>
        </w:rPr>
      </w:pPr>
      <w:r>
        <w:rPr>
          <w:noProof/>
          <w:lang w:val="en-US" w:eastAsia="en-US"/>
        </w:rPr>
        <w:drawing>
          <wp:inline distT="0" distB="0" distL="0" distR="0" wp14:anchorId="3AAAFDD1" wp14:editId="4171A092">
            <wp:extent cx="5928995" cy="3193415"/>
            <wp:effectExtent l="0" t="0" r="0" b="698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28995" cy="3193415"/>
                    </a:xfrm>
                    <a:prstGeom prst="rect">
                      <a:avLst/>
                    </a:prstGeom>
                  </pic:spPr>
                </pic:pic>
              </a:graphicData>
            </a:graphic>
          </wp:inline>
        </w:drawing>
      </w:r>
    </w:p>
    <w:p w:rsidR="00C96F98" w:rsidRDefault="00C96F98" w:rsidP="00DD3AB7">
      <w:pPr>
        <w:rPr>
          <w:rFonts w:ascii="Segoe UI" w:hAnsi="Segoe UI" w:cs="Segoe UI"/>
        </w:rPr>
      </w:pPr>
      <w:r>
        <w:rPr>
          <w:noProof/>
          <w:lang w:val="en-US" w:eastAsia="en-US"/>
        </w:rPr>
        <w:lastRenderedPageBreak/>
        <w:drawing>
          <wp:inline distT="0" distB="0" distL="0" distR="0" wp14:anchorId="5AACDBD6" wp14:editId="39CE0219">
            <wp:extent cx="5928995" cy="3197225"/>
            <wp:effectExtent l="0" t="0" r="0" b="317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28995" cy="3197225"/>
                    </a:xfrm>
                    <a:prstGeom prst="rect">
                      <a:avLst/>
                    </a:prstGeom>
                  </pic:spPr>
                </pic:pic>
              </a:graphicData>
            </a:graphic>
          </wp:inline>
        </w:drawing>
      </w:r>
    </w:p>
    <w:p w:rsidR="00C96F98" w:rsidRDefault="00C96F98" w:rsidP="00DD3AB7">
      <w:pPr>
        <w:rPr>
          <w:rFonts w:ascii="Segoe UI" w:hAnsi="Segoe UI" w:cs="Segoe UI"/>
        </w:rPr>
      </w:pPr>
      <w:r>
        <w:rPr>
          <w:noProof/>
          <w:lang w:val="en-US" w:eastAsia="en-US"/>
        </w:rPr>
        <w:drawing>
          <wp:inline distT="0" distB="0" distL="0" distR="0" wp14:anchorId="60B40CCA" wp14:editId="240B3FBC">
            <wp:extent cx="5928995" cy="3385185"/>
            <wp:effectExtent l="0" t="0" r="0" b="571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28995" cy="3385185"/>
                    </a:xfrm>
                    <a:prstGeom prst="rect">
                      <a:avLst/>
                    </a:prstGeom>
                  </pic:spPr>
                </pic:pic>
              </a:graphicData>
            </a:graphic>
          </wp:inline>
        </w:drawing>
      </w:r>
    </w:p>
    <w:p w:rsidR="00C96F98" w:rsidRDefault="00C96F98" w:rsidP="00DD3AB7">
      <w:pPr>
        <w:rPr>
          <w:rFonts w:ascii="Segoe UI" w:hAnsi="Segoe UI" w:cs="Segoe UI"/>
        </w:rPr>
      </w:pPr>
      <w:r>
        <w:rPr>
          <w:noProof/>
          <w:lang w:val="en-US" w:eastAsia="en-US"/>
        </w:rPr>
        <w:lastRenderedPageBreak/>
        <w:drawing>
          <wp:inline distT="0" distB="0" distL="0" distR="0" wp14:anchorId="717C929C" wp14:editId="1DECE09B">
            <wp:extent cx="5928995" cy="3397885"/>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28995" cy="3397885"/>
                    </a:xfrm>
                    <a:prstGeom prst="rect">
                      <a:avLst/>
                    </a:prstGeom>
                  </pic:spPr>
                </pic:pic>
              </a:graphicData>
            </a:graphic>
          </wp:inline>
        </w:drawing>
      </w:r>
    </w:p>
    <w:sectPr w:rsidR="00C96F98" w:rsidSect="009A28B8">
      <w:headerReference w:type="default" r:id="rId80"/>
      <w:footerReference w:type="default" r:id="rId81"/>
      <w:type w:val="continuous"/>
      <w:pgSz w:w="12240" w:h="15840" w:code="1"/>
      <w:pgMar w:top="1440" w:right="1440" w:bottom="1440" w:left="1463"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05A1" w:rsidRDefault="00E005A1">
      <w:r>
        <w:separator/>
      </w:r>
    </w:p>
  </w:endnote>
  <w:endnote w:type="continuationSeparator" w:id="0">
    <w:p w:rsidR="00E005A1" w:rsidRDefault="00E005A1">
      <w:r>
        <w:continuationSeparator/>
      </w:r>
    </w:p>
  </w:endnote>
  <w:endnote w:type="continuationNotice" w:id="1">
    <w:p w:rsidR="00E005A1" w:rsidRDefault="00E005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egoe">
    <w:altName w:val="Segoe UI"/>
    <w:charset w:val="00"/>
    <w:family w:val="swiss"/>
    <w:pitch w:val="variable"/>
    <w:sig w:usb0="A00002AF" w:usb1="4000205B" w:usb2="00000000" w:usb3="00000000" w:csb0="0000009F" w:csb1="00000000"/>
  </w:font>
  <w:font w:name="Segoe Black">
    <w:altName w:val="Segoe UI Semibold"/>
    <w:charset w:val="00"/>
    <w:family w:val="swiss"/>
    <w:pitch w:val="variable"/>
    <w:sig w:usb0="A00002AF" w:usb1="4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Light">
    <w:altName w:val="Segoe UI Semilight"/>
    <w:charset w:val="00"/>
    <w:family w:val="swiss"/>
    <w:pitch w:val="variable"/>
    <w:sig w:usb0="A00002AF" w:usb1="4000205B" w:usb2="00000000" w:usb3="00000000" w:csb0="0000009F" w:csb1="00000000"/>
  </w:font>
  <w:font w:name="Segoe Condensed">
    <w:altName w:val="Franklin Gothic Medium Cond"/>
    <w:charset w:val="00"/>
    <w:family w:val="swiss"/>
    <w:pitch w:val="variable"/>
    <w:sig w:usb0="A00002AF" w:usb1="4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egoe Semibold">
    <w:altName w:val="Segoe UI Semibold"/>
    <w:charset w:val="00"/>
    <w:family w:val="swiss"/>
    <w:pitch w:val="variable"/>
    <w:sig w:usb0="A00002AF" w:usb1="4000205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3E4" w:rsidRDefault="00A503E4" w:rsidP="0010530E">
    <w:pPr>
      <w:pStyle w:val="DisclaimerTextMS"/>
    </w:pPr>
    <w:r>
      <w:t>Prior to the parties indicating final agreement by signing a Work Order, the information contained in this document represents the current view of Microsoft on the issues discussed as of the date of publication and is subject to change. Furthermore, prior to the signing of the Work Order, this document should not be interpreted as an invitation to contract or a commitment on the part of Microsoft. After the Work Order has been signed, changes to this document will be managed through the Change Management Process described in this document.</w:t>
    </w:r>
  </w:p>
  <w:p w:rsidR="00A503E4" w:rsidRDefault="00A503E4" w:rsidP="0010530E">
    <w:pPr>
      <w:pStyle w:val="DisclaimerTextMS"/>
    </w:pPr>
    <w:r>
      <w:t xml:space="preserve">IF THIS DOCUMENT IS INCORPORATED BY REFERENCE INTO A WORK ORDER, ALL WARRANTIES APPLICABLE TO THE WORK ORDER APPLY TO THIS DOCUMENT. MICROSOFT MAKES NO WARRANTIES, EXPRESS OR IMPLIED, IN THIS DOCUMENT. </w:t>
    </w:r>
  </w:p>
  <w:p w:rsidR="00A503E4" w:rsidRDefault="00A503E4" w:rsidP="0010530E">
    <w:pPr>
      <w:pStyle w:val="DisclaimerTextMS"/>
    </w:pPr>
    <w:r>
      <w:t>The descriptions of other companies’ products in this document, if any, are provided solely as a convenience to aid understanding and should not be considered authoritative or an endorsement by Microsoft. For authoritative descriptions of any non-Microsoft products described herein, please consult the products’ respective manufacturers. © 2011 Microsoft. All rights reserved. Any use or distribution of these materials without the express authorization of Microsoft is strictly prohibited.</w:t>
    </w:r>
  </w:p>
  <w:p w:rsidR="00A503E4" w:rsidRDefault="00A503E4" w:rsidP="0010530E">
    <w:pPr>
      <w:pStyle w:val="DisclaimerTextMS"/>
    </w:pPr>
    <w:r>
      <w:t>Microsoft and Windows are either registered trademarks or trademarks of Microsoft in the United States and/or other countries.</w:t>
    </w:r>
  </w:p>
  <w:p w:rsidR="00A503E4" w:rsidRPr="006D7E4C" w:rsidRDefault="00A503E4" w:rsidP="00014F08">
    <w:pPr>
      <w:pStyle w:val="Footer"/>
      <w:spacing w:after="120"/>
      <w:ind w:left="0"/>
    </w:pPr>
  </w:p>
  <w:p w:rsidR="00A503E4" w:rsidRPr="00124DD6" w:rsidRDefault="00A503E4" w:rsidP="00307209">
    <w:pPr>
      <w:pStyle w:val="FooterPageNumber"/>
      <w:pBdr>
        <w:top w:val="single" w:sz="4" w:space="1" w:color="17365D" w:themeColor="text2" w:themeShade="BF"/>
      </w:pBdr>
    </w:pPr>
    <w:r w:rsidRPr="00124DD6">
      <w:t xml:space="preserve">Page </w:t>
    </w:r>
    <w:r>
      <w:fldChar w:fldCharType="begin"/>
    </w:r>
    <w:r>
      <w:instrText xml:space="preserve"> PAGE  \* roman  \* MERGEFORMAT </w:instrText>
    </w:r>
    <w:r>
      <w:fldChar w:fldCharType="separate"/>
    </w:r>
    <w:r w:rsidR="008D27C5">
      <w:rPr>
        <w:noProof/>
      </w:rPr>
      <w:t>ii</w:t>
    </w:r>
    <w:r>
      <w:rPr>
        <w:noProof/>
      </w:rPr>
      <w:fldChar w:fldCharType="end"/>
    </w:r>
  </w:p>
  <w:tbl>
    <w:tblPr>
      <w:tblW w:w="9288" w:type="dxa"/>
      <w:tblInd w:w="-227" w:type="dxa"/>
      <w:tblLayout w:type="fixed"/>
      <w:tblLook w:val="01E0" w:firstRow="1" w:lastRow="1" w:firstColumn="1" w:lastColumn="1" w:noHBand="0" w:noVBand="0"/>
    </w:tblPr>
    <w:tblGrid>
      <w:gridCol w:w="2088"/>
      <w:gridCol w:w="7200"/>
    </w:tblGrid>
    <w:tr w:rsidR="00A503E4" w:rsidRPr="00A045D7" w:rsidTr="00B15012">
      <w:tc>
        <w:tcPr>
          <w:tcW w:w="2088" w:type="dxa"/>
        </w:tcPr>
        <w:p w:rsidR="00A503E4" w:rsidRPr="00A045D7" w:rsidRDefault="00A503E4" w:rsidP="00B15012">
          <w:pPr>
            <w:pStyle w:val="Footer"/>
            <w:ind w:left="-180"/>
          </w:pPr>
          <w:r>
            <w:rPr>
              <w:noProof/>
              <w:lang w:val="en-US" w:eastAsia="en-US"/>
            </w:rPr>
            <w:drawing>
              <wp:inline distT="0" distB="0" distL="0" distR="0" wp14:anchorId="6E624455" wp14:editId="4AE4555B">
                <wp:extent cx="1362075" cy="285750"/>
                <wp:effectExtent l="19050" t="0" r="9525" b="0"/>
                <wp:docPr id="269" name="Picture 52" descr="Services_b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ervices_bLsmall"/>
                        <pic:cNvPicPr>
                          <a:picLocks noChangeAspect="1" noChangeArrowheads="1"/>
                        </pic:cNvPicPr>
                      </pic:nvPicPr>
                      <pic:blipFill>
                        <a:blip r:embed="rId1"/>
                        <a:srcRect/>
                        <a:stretch>
                          <a:fillRect/>
                        </a:stretch>
                      </pic:blipFill>
                      <pic:spPr bwMode="auto">
                        <a:xfrm>
                          <a:off x="0" y="0"/>
                          <a:ext cx="1362075" cy="285750"/>
                        </a:xfrm>
                        <a:prstGeom prst="rect">
                          <a:avLst/>
                        </a:prstGeom>
                        <a:noFill/>
                        <a:ln w="9525">
                          <a:noFill/>
                          <a:miter lim="800000"/>
                          <a:headEnd/>
                          <a:tailEnd/>
                        </a:ln>
                      </pic:spPr>
                    </pic:pic>
                  </a:graphicData>
                </a:graphic>
              </wp:inline>
            </w:drawing>
          </w:r>
        </w:p>
      </w:tc>
      <w:tc>
        <w:tcPr>
          <w:tcW w:w="7200" w:type="dxa"/>
        </w:tcPr>
        <w:p w:rsidR="00A503E4" w:rsidRPr="00124DD6" w:rsidRDefault="00E005A1" w:rsidP="00B15012">
          <w:pPr>
            <w:pStyle w:val="FooterSmall"/>
          </w:pPr>
          <w:sdt>
            <w:sdtPr>
              <w:alias w:val="Title"/>
              <w:id w:val="1559589753"/>
              <w:dataBinding w:prefixMappings="xmlns:ns0='http://purl.org/dc/elements/1.1/' xmlns:ns1='http://schemas.openxmlformats.org/package/2006/metadata/core-properties' " w:xpath="/ns1:coreProperties[1]/ns0:title[1]" w:storeItemID="{6C3C8BC8-F283-45AE-878A-BAB7291924A1}"/>
              <w:text/>
            </w:sdtPr>
            <w:sdtEndPr/>
            <w:sdtContent>
              <w:r w:rsidR="009B7CA2">
                <w:rPr>
                  <w:lang w:val="en-US"/>
                </w:rPr>
                <w:t>NJ-ISE ADFS Configuration Guide</w:t>
              </w:r>
            </w:sdtContent>
          </w:sdt>
          <w:r w:rsidR="00A503E4" w:rsidRPr="00124DD6">
            <w:t xml:space="preserve">, </w:t>
          </w:r>
          <w:sdt>
            <w:sdtPr>
              <w:alias w:val="Subject"/>
              <w:id w:val="1326715505"/>
              <w:dataBinding w:prefixMappings="xmlns:ns0='http://purl.org/dc/elements/1.1/' xmlns:ns1='http://schemas.openxmlformats.org/package/2006/metadata/core-properties' " w:xpath="/ns1:coreProperties[1]/ns0:subject[1]" w:storeItemID="{6C3C8BC8-F283-45AE-878A-BAB7291924A1}"/>
              <w:text/>
            </w:sdtPr>
            <w:sdtEndPr/>
            <w:sdtContent>
              <w:r w:rsidR="00A503E4">
                <w:rPr>
                  <w:lang w:val="en-IN"/>
                </w:rPr>
                <w:t>Configuration Guide</w:t>
              </w:r>
            </w:sdtContent>
          </w:sdt>
          <w:r w:rsidR="00A503E4" w:rsidRPr="00124DD6">
            <w:t xml:space="preserve">, Version </w:t>
          </w:r>
          <w:r w:rsidR="00181B08">
            <w:t>1</w:t>
          </w:r>
          <w:r w:rsidR="00A503E4">
            <w:t>.1 Draft</w:t>
          </w:r>
        </w:p>
        <w:p w:rsidR="00A503E4" w:rsidRPr="00124DD6" w:rsidRDefault="00A503E4" w:rsidP="00B15012">
          <w:pPr>
            <w:pStyle w:val="FooterSmall"/>
          </w:pPr>
          <w:r w:rsidRPr="00124DD6">
            <w:t xml:space="preserve">Prepared by </w:t>
          </w:r>
          <w:sdt>
            <w:sdtPr>
              <w:alias w:val="Author"/>
              <w:id w:val="-1084607351"/>
              <w:dataBinding w:prefixMappings="xmlns:ns0='http://purl.org/dc/elements/1.1/' xmlns:ns1='http://schemas.openxmlformats.org/package/2006/metadata/core-properties' " w:xpath="/ns1:coreProperties[1]/ns0:creator[1]" w:storeItemID="{6C3C8BC8-F283-45AE-878A-BAB7291924A1}"/>
              <w:text/>
            </w:sdtPr>
            <w:sdtEndPr/>
            <w:sdtContent>
              <w:r w:rsidR="00E95DC2">
                <w:rPr>
                  <w:lang w:val="en-US"/>
                </w:rPr>
                <w:t>Don Dinulos</w:t>
              </w:r>
            </w:sdtContent>
          </w:sdt>
        </w:p>
      </w:tc>
    </w:tr>
  </w:tbl>
  <w:p w:rsidR="00A503E4" w:rsidRPr="00124DD6" w:rsidRDefault="00A503E4" w:rsidP="00B15012">
    <w:pPr>
      <w:pStyle w:val="FooterSmal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3E4" w:rsidRPr="00A045D7" w:rsidRDefault="00A503E4" w:rsidP="00B15012">
    <w:pPr>
      <w:pStyle w:val="Footer"/>
      <w:ind w:right="-567"/>
      <w:jc w:val="right"/>
    </w:pPr>
    <w:r>
      <w:rPr>
        <w:noProof/>
        <w:lang w:val="en-US" w:eastAsia="en-US"/>
      </w:rPr>
      <w:drawing>
        <wp:inline distT="0" distB="0" distL="0" distR="0" wp14:anchorId="19D37EFC" wp14:editId="61BB4005">
          <wp:extent cx="2733675" cy="571500"/>
          <wp:effectExtent l="19050" t="0" r="9525" b="0"/>
          <wp:docPr id="270" name="Picture 2" descr="Services_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ices_bL"/>
                  <pic:cNvPicPr>
                    <a:picLocks noChangeAspect="1" noChangeArrowheads="1"/>
                  </pic:cNvPicPr>
                </pic:nvPicPr>
                <pic:blipFill>
                  <a:blip r:embed="rId1"/>
                  <a:srcRect/>
                  <a:stretch>
                    <a:fillRect/>
                  </a:stretch>
                </pic:blipFill>
                <pic:spPr bwMode="auto">
                  <a:xfrm>
                    <a:off x="0" y="0"/>
                    <a:ext cx="2733675" cy="571500"/>
                  </a:xfrm>
                  <a:prstGeom prst="rect">
                    <a:avLst/>
                  </a:prstGeom>
                  <a:noFill/>
                  <a:ln w="9525">
                    <a:noFill/>
                    <a:miter lim="800000"/>
                    <a:headEnd/>
                    <a:tailEnd/>
                  </a:ln>
                </pic:spPr>
              </pic:pic>
            </a:graphicData>
          </a:graphic>
        </wp:inline>
      </w:drawing>
    </w:r>
  </w:p>
  <w:p w:rsidR="00A503E4" w:rsidRPr="00A045D7" w:rsidRDefault="00A503E4" w:rsidP="00B15012">
    <w:pPr>
      <w:pStyle w:val="Footer"/>
      <w:ind w:right="-567"/>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3E4" w:rsidRPr="00A045D7" w:rsidRDefault="00A503E4" w:rsidP="00307209">
    <w:pPr>
      <w:pStyle w:val="FooterPageNumber"/>
      <w:pBdr>
        <w:top w:val="single" w:sz="4" w:space="1" w:color="17365D" w:themeColor="text2" w:themeShade="BF"/>
      </w:pBdr>
    </w:pPr>
    <w:r w:rsidRPr="00A045D7">
      <w:t xml:space="preserve">Page </w:t>
    </w:r>
    <w:r>
      <w:fldChar w:fldCharType="begin"/>
    </w:r>
    <w:r>
      <w:instrText xml:space="preserve"> PAGE  \* Arabic  \* MERGEFORMAT </w:instrText>
    </w:r>
    <w:r>
      <w:fldChar w:fldCharType="separate"/>
    </w:r>
    <w:r w:rsidR="008D27C5">
      <w:rPr>
        <w:noProof/>
      </w:rPr>
      <w:t>1</w:t>
    </w:r>
    <w:r>
      <w:fldChar w:fldCharType="end"/>
    </w:r>
  </w:p>
  <w:tbl>
    <w:tblPr>
      <w:tblW w:w="9288" w:type="dxa"/>
      <w:tblInd w:w="-227" w:type="dxa"/>
      <w:tblLayout w:type="fixed"/>
      <w:tblLook w:val="01E0" w:firstRow="1" w:lastRow="1" w:firstColumn="1" w:lastColumn="1" w:noHBand="0" w:noVBand="0"/>
    </w:tblPr>
    <w:tblGrid>
      <w:gridCol w:w="2088"/>
      <w:gridCol w:w="7200"/>
    </w:tblGrid>
    <w:tr w:rsidR="00A503E4" w:rsidRPr="00A045D7" w:rsidTr="00B15012">
      <w:tc>
        <w:tcPr>
          <w:tcW w:w="2088" w:type="dxa"/>
        </w:tcPr>
        <w:p w:rsidR="00A503E4" w:rsidRPr="00A045D7" w:rsidRDefault="00A503E4" w:rsidP="00B15012">
          <w:pPr>
            <w:pStyle w:val="Footer"/>
            <w:ind w:left="-180"/>
          </w:pPr>
          <w:r>
            <w:rPr>
              <w:noProof/>
              <w:lang w:val="en-US" w:eastAsia="en-US"/>
            </w:rPr>
            <w:drawing>
              <wp:inline distT="0" distB="0" distL="0" distR="0" wp14:anchorId="57D1460A" wp14:editId="1278DEC7">
                <wp:extent cx="1362075" cy="285750"/>
                <wp:effectExtent l="19050" t="0" r="9525" b="0"/>
                <wp:docPr id="48" name="Picture 3" descr="Services_b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ices_bLsmall"/>
                        <pic:cNvPicPr>
                          <a:picLocks noChangeAspect="1" noChangeArrowheads="1"/>
                        </pic:cNvPicPr>
                      </pic:nvPicPr>
                      <pic:blipFill>
                        <a:blip r:embed="rId1"/>
                        <a:srcRect/>
                        <a:stretch>
                          <a:fillRect/>
                        </a:stretch>
                      </pic:blipFill>
                      <pic:spPr bwMode="auto">
                        <a:xfrm>
                          <a:off x="0" y="0"/>
                          <a:ext cx="1362075" cy="285750"/>
                        </a:xfrm>
                        <a:prstGeom prst="rect">
                          <a:avLst/>
                        </a:prstGeom>
                        <a:noFill/>
                        <a:ln w="9525">
                          <a:noFill/>
                          <a:miter lim="800000"/>
                          <a:headEnd/>
                          <a:tailEnd/>
                        </a:ln>
                      </pic:spPr>
                    </pic:pic>
                  </a:graphicData>
                </a:graphic>
              </wp:inline>
            </w:drawing>
          </w:r>
        </w:p>
      </w:tc>
      <w:tc>
        <w:tcPr>
          <w:tcW w:w="7200" w:type="dxa"/>
        </w:tcPr>
        <w:p w:rsidR="00A503E4" w:rsidRPr="00124DD6" w:rsidRDefault="00E005A1" w:rsidP="00B15012">
          <w:pPr>
            <w:pStyle w:val="FooterSmall"/>
          </w:pPr>
          <w:sdt>
            <w:sdtPr>
              <w:alias w:val="Title"/>
              <w:id w:val="-977445472"/>
              <w:dataBinding w:prefixMappings="xmlns:ns0='http://purl.org/dc/elements/1.1/' xmlns:ns1='http://schemas.openxmlformats.org/package/2006/metadata/core-properties' " w:xpath="/ns1:coreProperties[1]/ns0:title[1]" w:storeItemID="{6C3C8BC8-F283-45AE-878A-BAB7291924A1}"/>
              <w:text/>
            </w:sdtPr>
            <w:sdtEndPr/>
            <w:sdtContent>
              <w:r w:rsidR="009B7CA2">
                <w:rPr>
                  <w:lang w:val="en-US"/>
                </w:rPr>
                <w:t>NJ-ISE ADFS Configuration Guide</w:t>
              </w:r>
            </w:sdtContent>
          </w:sdt>
          <w:r w:rsidR="00A503E4" w:rsidRPr="00124DD6">
            <w:t xml:space="preserve">, </w:t>
          </w:r>
          <w:sdt>
            <w:sdtPr>
              <w:alias w:val="Subject"/>
              <w:id w:val="352311159"/>
              <w:dataBinding w:prefixMappings="xmlns:ns0='http://purl.org/dc/elements/1.1/' xmlns:ns1='http://schemas.openxmlformats.org/package/2006/metadata/core-properties' " w:xpath="/ns1:coreProperties[1]/ns0:subject[1]" w:storeItemID="{6C3C8BC8-F283-45AE-878A-BAB7291924A1}"/>
              <w:text/>
            </w:sdtPr>
            <w:sdtEndPr/>
            <w:sdtContent>
              <w:r w:rsidR="00A503E4">
                <w:rPr>
                  <w:lang w:val="en-IN"/>
                </w:rPr>
                <w:t>Configuration Guide</w:t>
              </w:r>
            </w:sdtContent>
          </w:sdt>
          <w:r w:rsidR="00A503E4" w:rsidRPr="00124DD6">
            <w:t xml:space="preserve">, Version </w:t>
          </w:r>
          <w:r>
            <w:fldChar w:fldCharType="begin"/>
          </w:r>
          <w:r>
            <w:instrText xml:space="preserve"> DOCPROPERTY  Version  \* MERGEFORMAT </w:instrText>
          </w:r>
          <w:r>
            <w:fldChar w:fldCharType="separate"/>
          </w:r>
          <w:r w:rsidR="00A503E4">
            <w:t>1.1</w:t>
          </w:r>
          <w:r>
            <w:fldChar w:fldCharType="end"/>
          </w:r>
          <w:r w:rsidR="00A503E4" w:rsidRPr="00124DD6">
            <w:t xml:space="preserve"> </w:t>
          </w:r>
          <w:r w:rsidR="00A503E4">
            <w:t>Final</w:t>
          </w:r>
        </w:p>
        <w:p w:rsidR="00A503E4" w:rsidRPr="00124DD6" w:rsidRDefault="00A503E4" w:rsidP="00B15012">
          <w:pPr>
            <w:pStyle w:val="FooterSmall"/>
          </w:pPr>
          <w:r w:rsidRPr="00124DD6">
            <w:t xml:space="preserve">Prepared by </w:t>
          </w:r>
          <w:sdt>
            <w:sdtPr>
              <w:alias w:val="Author"/>
              <w:id w:val="-1116517621"/>
              <w:dataBinding w:prefixMappings="xmlns:ns0='http://purl.org/dc/elements/1.1/' xmlns:ns1='http://schemas.openxmlformats.org/package/2006/metadata/core-properties' " w:xpath="/ns1:coreProperties[1]/ns0:creator[1]" w:storeItemID="{6C3C8BC8-F283-45AE-878A-BAB7291924A1}"/>
              <w:text/>
            </w:sdtPr>
            <w:sdtEndPr/>
            <w:sdtContent>
              <w:r w:rsidR="00E95DC2">
                <w:rPr>
                  <w:lang w:val="en-US"/>
                </w:rPr>
                <w:t>Don Dinulos</w:t>
              </w:r>
            </w:sdtContent>
          </w:sdt>
        </w:p>
        <w:p w:rsidR="00A503E4" w:rsidRPr="00124DD6" w:rsidRDefault="00A503E4" w:rsidP="00736EC1">
          <w:pPr>
            <w:pStyle w:val="FooterSmall"/>
            <w:tabs>
              <w:tab w:val="center" w:pos="3492"/>
            </w:tabs>
          </w:pPr>
          <w:r w:rsidRPr="00124DD6">
            <w:t>"</w:t>
          </w:r>
          <w:r w:rsidR="00E005A1">
            <w:fldChar w:fldCharType="begin"/>
          </w:r>
          <w:r w:rsidR="00E005A1">
            <w:instrText xml:space="preserve"> FILENAME   \* MERGEFORMAT </w:instrText>
          </w:r>
          <w:r w:rsidR="00E005A1">
            <w:fldChar w:fldCharType="separate"/>
          </w:r>
          <w:r w:rsidR="00FE7853">
            <w:rPr>
              <w:noProof/>
            </w:rPr>
            <w:t>NJ-ISE ADFS Configuration Guide.docx</w:t>
          </w:r>
          <w:r w:rsidR="00E005A1">
            <w:rPr>
              <w:noProof/>
            </w:rPr>
            <w:fldChar w:fldCharType="end"/>
          </w:r>
          <w:r w:rsidRPr="00124DD6">
            <w:t xml:space="preserve">" last modified on </w:t>
          </w:r>
          <w:r>
            <w:fldChar w:fldCharType="begin"/>
          </w:r>
          <w:r>
            <w:instrText xml:space="preserve"> SAVEDATE  \@ "d MMM. yy"  \* MERGEFORMAT </w:instrText>
          </w:r>
          <w:r>
            <w:fldChar w:fldCharType="separate"/>
          </w:r>
          <w:r w:rsidR="00AA4C5D">
            <w:rPr>
              <w:noProof/>
            </w:rPr>
            <w:t>12 May. 14</w:t>
          </w:r>
          <w:r>
            <w:rPr>
              <w:noProof/>
            </w:rPr>
            <w:fldChar w:fldCharType="end"/>
          </w:r>
          <w:r w:rsidRPr="00124DD6">
            <w:t xml:space="preserve">, Rev </w:t>
          </w:r>
          <w:r w:rsidR="00E005A1">
            <w:fldChar w:fldCharType="begin"/>
          </w:r>
          <w:r w:rsidR="00E005A1">
            <w:instrText xml:space="preserve"> REVNUM   \* MERGEFORMAT </w:instrText>
          </w:r>
          <w:r w:rsidR="00E005A1">
            <w:fldChar w:fldCharType="separate"/>
          </w:r>
          <w:r>
            <w:rPr>
              <w:noProof/>
            </w:rPr>
            <w:t>7</w:t>
          </w:r>
          <w:r w:rsidR="00E005A1">
            <w:rPr>
              <w:noProof/>
            </w:rPr>
            <w:fldChar w:fldCharType="end"/>
          </w:r>
          <w:r>
            <w:tab/>
          </w:r>
        </w:p>
      </w:tc>
    </w:tr>
  </w:tbl>
  <w:p w:rsidR="00A503E4" w:rsidRPr="00124DD6" w:rsidRDefault="00A503E4" w:rsidP="00B15012">
    <w:pPr>
      <w:pStyle w:val="FooterSmall"/>
    </w:pPr>
  </w:p>
  <w:p w:rsidR="00A503E4" w:rsidRDefault="00A503E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3E4" w:rsidRPr="00A045D7" w:rsidRDefault="00A503E4" w:rsidP="00307209">
    <w:pPr>
      <w:pStyle w:val="FooterPageNumber"/>
      <w:pBdr>
        <w:top w:val="single" w:sz="4" w:space="1" w:color="17365D" w:themeColor="text2" w:themeShade="BF"/>
      </w:pBdr>
    </w:pPr>
    <w:r w:rsidRPr="00A045D7">
      <w:t xml:space="preserve">Page </w:t>
    </w:r>
    <w:r>
      <w:fldChar w:fldCharType="begin"/>
    </w:r>
    <w:r>
      <w:instrText xml:space="preserve"> PAGE   \* MERGEFORMAT </w:instrText>
    </w:r>
    <w:r>
      <w:fldChar w:fldCharType="separate"/>
    </w:r>
    <w:r w:rsidR="008D27C5">
      <w:rPr>
        <w:noProof/>
      </w:rPr>
      <w:t>60</w:t>
    </w:r>
    <w:r>
      <w:fldChar w:fldCharType="end"/>
    </w:r>
  </w:p>
  <w:tbl>
    <w:tblPr>
      <w:tblW w:w="9288" w:type="dxa"/>
      <w:tblInd w:w="-227" w:type="dxa"/>
      <w:tblLayout w:type="fixed"/>
      <w:tblLook w:val="01E0" w:firstRow="1" w:lastRow="1" w:firstColumn="1" w:lastColumn="1" w:noHBand="0" w:noVBand="0"/>
    </w:tblPr>
    <w:tblGrid>
      <w:gridCol w:w="2088"/>
      <w:gridCol w:w="7200"/>
    </w:tblGrid>
    <w:tr w:rsidR="00A503E4" w:rsidRPr="00A045D7" w:rsidTr="00B15012">
      <w:tc>
        <w:tcPr>
          <w:tcW w:w="2088" w:type="dxa"/>
        </w:tcPr>
        <w:p w:rsidR="00A503E4" w:rsidRPr="00A045D7" w:rsidRDefault="00A503E4" w:rsidP="00B15012">
          <w:pPr>
            <w:pStyle w:val="Footer"/>
            <w:ind w:left="-180"/>
          </w:pPr>
          <w:r>
            <w:rPr>
              <w:noProof/>
              <w:lang w:val="en-US" w:eastAsia="en-US"/>
            </w:rPr>
            <w:drawing>
              <wp:inline distT="0" distB="0" distL="0" distR="0" wp14:anchorId="0DFFEC73" wp14:editId="2E1EBB97">
                <wp:extent cx="1362075" cy="285750"/>
                <wp:effectExtent l="19050" t="0" r="9525" b="0"/>
                <wp:docPr id="15" name="Picture 3" descr="Services_b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ices_bLsmall"/>
                        <pic:cNvPicPr>
                          <a:picLocks noChangeAspect="1" noChangeArrowheads="1"/>
                        </pic:cNvPicPr>
                      </pic:nvPicPr>
                      <pic:blipFill>
                        <a:blip r:embed="rId1"/>
                        <a:srcRect/>
                        <a:stretch>
                          <a:fillRect/>
                        </a:stretch>
                      </pic:blipFill>
                      <pic:spPr bwMode="auto">
                        <a:xfrm>
                          <a:off x="0" y="0"/>
                          <a:ext cx="1362075" cy="285750"/>
                        </a:xfrm>
                        <a:prstGeom prst="rect">
                          <a:avLst/>
                        </a:prstGeom>
                        <a:noFill/>
                        <a:ln w="9525">
                          <a:noFill/>
                          <a:miter lim="800000"/>
                          <a:headEnd/>
                          <a:tailEnd/>
                        </a:ln>
                      </pic:spPr>
                    </pic:pic>
                  </a:graphicData>
                </a:graphic>
              </wp:inline>
            </w:drawing>
          </w:r>
        </w:p>
      </w:tc>
      <w:tc>
        <w:tcPr>
          <w:tcW w:w="7200" w:type="dxa"/>
        </w:tcPr>
        <w:p w:rsidR="00A503E4" w:rsidRPr="00124DD6" w:rsidRDefault="00E005A1" w:rsidP="00B15012">
          <w:pPr>
            <w:pStyle w:val="FooterSmall"/>
          </w:pPr>
          <w:sdt>
            <w:sdtPr>
              <w:alias w:val="Title"/>
              <w:id w:val="-1150752971"/>
              <w:dataBinding w:prefixMappings="xmlns:ns0='http://purl.org/dc/elements/1.1/' xmlns:ns1='http://schemas.openxmlformats.org/package/2006/metadata/core-properties' " w:xpath="/ns1:coreProperties[1]/ns0:title[1]" w:storeItemID="{6C3C8BC8-F283-45AE-878A-BAB7291924A1}"/>
              <w:text/>
            </w:sdtPr>
            <w:sdtEndPr/>
            <w:sdtContent>
              <w:r w:rsidR="009B7CA2">
                <w:rPr>
                  <w:lang w:val="en-US"/>
                </w:rPr>
                <w:t>NJ-ISE ADFS Configuration Guide</w:t>
              </w:r>
            </w:sdtContent>
          </w:sdt>
          <w:r w:rsidR="00A503E4" w:rsidRPr="00124DD6">
            <w:t xml:space="preserve">, </w:t>
          </w:r>
          <w:sdt>
            <w:sdtPr>
              <w:alias w:val="Subject"/>
              <w:id w:val="1368340459"/>
              <w:dataBinding w:prefixMappings="xmlns:ns0='http://purl.org/dc/elements/1.1/' xmlns:ns1='http://schemas.openxmlformats.org/package/2006/metadata/core-properties' " w:xpath="/ns1:coreProperties[1]/ns0:subject[1]" w:storeItemID="{6C3C8BC8-F283-45AE-878A-BAB7291924A1}"/>
              <w:text/>
            </w:sdtPr>
            <w:sdtEndPr/>
            <w:sdtContent>
              <w:r w:rsidR="00A503E4">
                <w:rPr>
                  <w:lang w:val="en-IN"/>
                </w:rPr>
                <w:t>Configuration Guide</w:t>
              </w:r>
            </w:sdtContent>
          </w:sdt>
          <w:r w:rsidR="00A503E4" w:rsidRPr="00124DD6">
            <w:t xml:space="preserve">, Version </w:t>
          </w:r>
          <w:r>
            <w:fldChar w:fldCharType="begin"/>
          </w:r>
          <w:r>
            <w:instrText xml:space="preserve"> DOCPROPERTY  Version  \* MERGEFORMAT </w:instrText>
          </w:r>
          <w:r>
            <w:fldChar w:fldCharType="separate"/>
          </w:r>
          <w:r w:rsidR="00181B08">
            <w:t>1.1</w:t>
          </w:r>
          <w:r>
            <w:fldChar w:fldCharType="end"/>
          </w:r>
          <w:r w:rsidR="00A503E4" w:rsidRPr="00124DD6">
            <w:t xml:space="preserve"> </w:t>
          </w:r>
          <w:r w:rsidR="00A503E4">
            <w:t>Draft</w:t>
          </w:r>
        </w:p>
        <w:p w:rsidR="00A503E4" w:rsidRPr="00124DD6" w:rsidRDefault="00A503E4" w:rsidP="00B15012">
          <w:pPr>
            <w:pStyle w:val="FooterSmall"/>
          </w:pPr>
          <w:r w:rsidRPr="00124DD6">
            <w:t xml:space="preserve">Prepared by </w:t>
          </w:r>
          <w:sdt>
            <w:sdtPr>
              <w:alias w:val="Author"/>
              <w:id w:val="1219472059"/>
              <w:dataBinding w:prefixMappings="xmlns:ns0='http://purl.org/dc/elements/1.1/' xmlns:ns1='http://schemas.openxmlformats.org/package/2006/metadata/core-properties' " w:xpath="/ns1:coreProperties[1]/ns0:creator[1]" w:storeItemID="{6C3C8BC8-F283-45AE-878A-BAB7291924A1}"/>
              <w:text/>
            </w:sdtPr>
            <w:sdtEndPr/>
            <w:sdtContent>
              <w:r w:rsidR="00E95DC2">
                <w:rPr>
                  <w:lang w:val="en-US"/>
                </w:rPr>
                <w:t>Don Dinulos</w:t>
              </w:r>
            </w:sdtContent>
          </w:sdt>
        </w:p>
        <w:p w:rsidR="00A503E4" w:rsidRPr="00124DD6" w:rsidRDefault="00A503E4" w:rsidP="007A35F7">
          <w:pPr>
            <w:pStyle w:val="FooterSmall"/>
            <w:tabs>
              <w:tab w:val="center" w:pos="3492"/>
            </w:tabs>
          </w:pPr>
          <w:r w:rsidRPr="00124DD6">
            <w:t>"</w:t>
          </w:r>
          <w:r w:rsidR="00E005A1">
            <w:fldChar w:fldCharType="begin"/>
          </w:r>
          <w:r w:rsidR="00E005A1">
            <w:instrText xml:space="preserve"> FILENAME   \* MERGEFORMAT </w:instrText>
          </w:r>
          <w:r w:rsidR="00E005A1">
            <w:fldChar w:fldCharType="separate"/>
          </w:r>
          <w:r w:rsidR="00FE7853">
            <w:rPr>
              <w:noProof/>
            </w:rPr>
            <w:t>NJ-ISE ADFS Configuration Guide.docx</w:t>
          </w:r>
          <w:r w:rsidR="00E005A1">
            <w:rPr>
              <w:noProof/>
            </w:rPr>
            <w:fldChar w:fldCharType="end"/>
          </w:r>
          <w:r w:rsidRPr="00124DD6">
            <w:t xml:space="preserve">" last modified on </w:t>
          </w:r>
          <w:r>
            <w:fldChar w:fldCharType="begin"/>
          </w:r>
          <w:r>
            <w:instrText xml:space="preserve"> SAVEDATE  \@ "d MMM. yy"  \* MERGEFORMAT </w:instrText>
          </w:r>
          <w:r>
            <w:fldChar w:fldCharType="separate"/>
          </w:r>
          <w:r w:rsidR="00AA4C5D">
            <w:rPr>
              <w:noProof/>
            </w:rPr>
            <w:t>12 May. 14</w:t>
          </w:r>
          <w:r>
            <w:rPr>
              <w:noProof/>
            </w:rPr>
            <w:fldChar w:fldCharType="end"/>
          </w:r>
          <w:r w:rsidRPr="00124DD6">
            <w:t xml:space="preserve">, Rev </w:t>
          </w:r>
          <w:r>
            <w:fldChar w:fldCharType="begin"/>
          </w:r>
          <w:r>
            <w:instrText xml:space="preserve"> REVNUM  \# "0" \* Arabic  \* MERGEFORMAT </w:instrText>
          </w:r>
          <w:r>
            <w:fldChar w:fldCharType="separate"/>
          </w:r>
          <w:r>
            <w:rPr>
              <w:noProof/>
            </w:rPr>
            <w:t>7</w:t>
          </w:r>
          <w:r>
            <w:fldChar w:fldCharType="end"/>
          </w:r>
          <w:r>
            <w:tab/>
          </w:r>
        </w:p>
      </w:tc>
    </w:tr>
  </w:tbl>
  <w:p w:rsidR="00A503E4" w:rsidRPr="00124DD6" w:rsidRDefault="00A503E4" w:rsidP="00B15012">
    <w:pPr>
      <w:pStyle w:val="FooterSmal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05A1" w:rsidRDefault="00E005A1">
      <w:r>
        <w:separator/>
      </w:r>
    </w:p>
  </w:footnote>
  <w:footnote w:type="continuationSeparator" w:id="0">
    <w:p w:rsidR="00E005A1" w:rsidRDefault="00E005A1">
      <w:r>
        <w:continuationSeparator/>
      </w:r>
    </w:p>
  </w:footnote>
  <w:footnote w:type="continuationNotice" w:id="1">
    <w:p w:rsidR="00E005A1" w:rsidRDefault="00E005A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3E4" w:rsidRPr="00B62C25" w:rsidRDefault="00A503E4" w:rsidP="00330A77">
    <w:pPr>
      <w:pStyle w:val="HeaderUnderline"/>
      <w:pBdr>
        <w:bottom w:val="single" w:sz="12" w:space="1" w:color="17365D" w:themeColor="text2" w:themeShade="BF"/>
      </w:pBdr>
    </w:pPr>
    <w:r>
      <w:rPr>
        <w:lang w:val="en-US"/>
      </w:rPr>
      <w:fldChar w:fldCharType="begin"/>
    </w:r>
    <w:r>
      <w:rPr>
        <w:lang w:val="en-US"/>
      </w:rPr>
      <w:instrText xml:space="preserve"> IF </w:instrText>
    </w:r>
    <w:r w:rsidR="00E005A1">
      <w:fldChar w:fldCharType="begin"/>
    </w:r>
    <w:r w:rsidR="00E005A1">
      <w:instrText xml:space="preserve"> DOCPROPERTY  Confidential  \* MERGEFORMAT </w:instrText>
    </w:r>
    <w:r w:rsidR="00E005A1">
      <w:fldChar w:fldCharType="separate"/>
    </w:r>
    <w:r w:rsidRPr="00C76083">
      <w:rPr>
        <w:lang w:val="en-US"/>
      </w:rPr>
      <w:instrText>0</w:instrText>
    </w:r>
    <w:r w:rsidR="00E005A1">
      <w:rPr>
        <w:lang w:val="en-US"/>
      </w:rPr>
      <w:fldChar w:fldCharType="end"/>
    </w:r>
    <w:r>
      <w:rPr>
        <w:lang w:val="en-US"/>
      </w:rPr>
      <w:instrText xml:space="preserve"> = 0 "Prepared for " "" \* MERGEFORMAT </w:instrText>
    </w:r>
    <w:r>
      <w:rPr>
        <w:lang w:val="en-US"/>
      </w:rPr>
      <w:fldChar w:fldCharType="separate"/>
    </w:r>
    <w:r w:rsidR="008D27C5">
      <w:rPr>
        <w:noProof/>
        <w:lang w:val="en-US"/>
      </w:rPr>
      <w:t xml:space="preserve">Prepared for </w:t>
    </w:r>
    <w:r>
      <w:rPr>
        <w:lang w:val="en-US"/>
      </w:rPr>
      <w:fldChar w:fldCharType="end"/>
    </w:r>
    <w:r>
      <w:rPr>
        <w:lang w:val="en-US"/>
      </w:rPr>
      <w:fldChar w:fldCharType="begin"/>
    </w:r>
    <w:r>
      <w:rPr>
        <w:lang w:val="en-US"/>
      </w:rPr>
      <w:instrText xml:space="preserve"> IF </w:instrText>
    </w:r>
    <w:r w:rsidR="00E005A1">
      <w:fldChar w:fldCharType="begin"/>
    </w:r>
    <w:r w:rsidR="00E005A1">
      <w:instrText xml:space="preserve"> DOCPROPERTY  Confidential  \* MERGEFORMAT </w:instrText>
    </w:r>
    <w:r w:rsidR="00E005A1">
      <w:fldChar w:fldCharType="separate"/>
    </w:r>
    <w:r w:rsidRPr="00083FA7">
      <w:rPr>
        <w:lang w:val="en-US"/>
      </w:rPr>
      <w:instrText>0</w:instrText>
    </w:r>
    <w:r w:rsidR="00E005A1">
      <w:rPr>
        <w:lang w:val="en-US"/>
      </w:rPr>
      <w:fldChar w:fldCharType="end"/>
    </w:r>
    <w:r>
      <w:rPr>
        <w:lang w:val="en-US"/>
      </w:rPr>
      <w:instrText xml:space="preserve"> = 3 "Microsoft" </w:instrText>
    </w:r>
    <w:r w:rsidR="00E005A1">
      <w:fldChar w:fldCharType="begin"/>
    </w:r>
    <w:r w:rsidR="00E005A1">
      <w:instrText xml:space="preserve"> DOCPROPERTY  Customer  \* MERGEFORMAT </w:instrText>
    </w:r>
    <w:r w:rsidR="00E005A1">
      <w:fldChar w:fldCharType="separate"/>
    </w:r>
    <w:r w:rsidRPr="00083FA7">
      <w:rPr>
        <w:lang w:val="en-US"/>
      </w:rPr>
      <w:instrText>New</w:instrText>
    </w:r>
    <w:r>
      <w:instrText xml:space="preserve"> Jersey Information Sharing Environment NJ-ISE</w:instrText>
    </w:r>
    <w:r w:rsidR="00E005A1">
      <w:fldChar w:fldCharType="end"/>
    </w:r>
    <w:r>
      <w:rPr>
        <w:lang w:val="en-US"/>
      </w:rPr>
      <w:instrText xml:space="preserve"> \* MERGEFORMAT </w:instrText>
    </w:r>
    <w:r>
      <w:rPr>
        <w:lang w:val="en-US"/>
      </w:rPr>
      <w:fldChar w:fldCharType="separate"/>
    </w:r>
    <w:r w:rsidRPr="00083FA7">
      <w:rPr>
        <w:noProof/>
        <w:lang w:val="en-US"/>
      </w:rPr>
      <w:t>New</w:t>
    </w:r>
    <w:r>
      <w:rPr>
        <w:noProof/>
      </w:rPr>
      <w:t xml:space="preserve"> Jersey Information Sharing Environment NJ-ISE</w:t>
    </w:r>
    <w:r>
      <w:rPr>
        <w:lang w:val="en-US"/>
      </w:rPr>
      <w:fldChar w:fldCharType="end"/>
    </w:r>
    <w:r>
      <w:rPr>
        <w:lang w:val="en-US"/>
      </w:rPr>
      <w:fldChar w:fldCharType="begin"/>
    </w:r>
    <w:r>
      <w:rPr>
        <w:lang w:val="en-US"/>
      </w:rPr>
      <w:instrText xml:space="preserve"> IF </w:instrText>
    </w:r>
    <w:r w:rsidR="00E005A1">
      <w:fldChar w:fldCharType="begin"/>
    </w:r>
    <w:r w:rsidR="00E005A1">
      <w:instrText xml:space="preserve"> DOCPROPERTY  Confidential  \* MERGEFORMAT </w:instrText>
    </w:r>
    <w:r w:rsidR="00E005A1">
      <w:fldChar w:fldCharType="separate"/>
    </w:r>
    <w:r w:rsidRPr="00C76083">
      <w:rPr>
        <w:lang w:val="en-US"/>
      </w:rPr>
      <w:instrText>0</w:instrText>
    </w:r>
    <w:r w:rsidR="00E005A1">
      <w:rPr>
        <w:lang w:val="en-US"/>
      </w:rPr>
      <w:fldChar w:fldCharType="end"/>
    </w:r>
    <w:r>
      <w:rPr>
        <w:lang w:val="en-US"/>
      </w:rPr>
      <w:instrText xml:space="preserve"> &lt;&gt; 0 " Confidential" "" \* MERGEFORMAT </w:instrText>
    </w:r>
    <w:r>
      <w:rPr>
        <w:lang w:val="en-US"/>
      </w:rPr>
      <w:fldChar w:fldCharType="end"/>
    </w:r>
  </w:p>
  <w:p w:rsidR="00A503E4" w:rsidRDefault="00A503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3E4" w:rsidRPr="00B62C25" w:rsidRDefault="00E005A1" w:rsidP="00307209">
    <w:pPr>
      <w:pStyle w:val="HeaderUnderline"/>
      <w:pBdr>
        <w:bottom w:val="single" w:sz="12" w:space="1" w:color="17365D" w:themeColor="text2" w:themeShade="BF"/>
      </w:pBdr>
    </w:pPr>
    <w:sdt>
      <w:sdtPr>
        <w:rPr>
          <w:lang w:val="en-US"/>
        </w:rPr>
        <w:id w:val="616183531"/>
        <w:docPartObj>
          <w:docPartGallery w:val="Watermarks"/>
          <w:docPartUnique/>
        </w:docPartObj>
      </w:sdtPr>
      <w:sdtEndPr/>
      <w:sdtContent>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503E4" w:rsidRPr="00477351">
      <w:rPr>
        <w:noProof/>
        <w:lang w:val="en-US" w:eastAsia="en-US"/>
      </w:rPr>
      <w:drawing>
        <wp:anchor distT="0" distB="0" distL="114300" distR="114300" simplePos="0" relativeHeight="251657216" behindDoc="0" locked="0" layoutInCell="1" allowOverlap="1" wp14:anchorId="119B7A7F" wp14:editId="14B70812">
          <wp:simplePos x="0" y="0"/>
          <wp:positionH relativeFrom="column">
            <wp:posOffset>-448945</wp:posOffset>
          </wp:positionH>
          <wp:positionV relativeFrom="paragraph">
            <wp:posOffset>-152400</wp:posOffset>
          </wp:positionV>
          <wp:extent cx="1781175" cy="375054"/>
          <wp:effectExtent l="0" t="0" r="0" b="6350"/>
          <wp:wrapNone/>
          <wp:docPr id="14" name="Picture 14" descr="C:\Users\Daniel\Desktop\datasheet-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Daniel\Desktop\datasheet-bann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81175" cy="375054"/>
                  </a:xfrm>
                  <a:prstGeom prst="rect">
                    <a:avLst/>
                  </a:prstGeom>
                  <a:noFill/>
                  <a:extLst/>
                </pic:spPr>
              </pic:pic>
            </a:graphicData>
          </a:graphic>
          <wp14:sizeRelH relativeFrom="page">
            <wp14:pctWidth>0</wp14:pctWidth>
          </wp14:sizeRelH>
          <wp14:sizeRelV relativeFrom="page">
            <wp14:pctHeight>0</wp14:pctHeight>
          </wp14:sizeRelV>
        </wp:anchor>
      </w:drawing>
    </w:r>
    <w:r w:rsidR="00A503E4">
      <w:rPr>
        <w:lang w:val="en-US"/>
      </w:rPr>
      <w:fldChar w:fldCharType="begin"/>
    </w:r>
    <w:r w:rsidR="00A503E4">
      <w:rPr>
        <w:lang w:val="en-US"/>
      </w:rPr>
      <w:instrText xml:space="preserve"> IF </w:instrText>
    </w:r>
    <w:r>
      <w:fldChar w:fldCharType="begin"/>
    </w:r>
    <w:r>
      <w:instrText xml:space="preserve"> </w:instrText>
    </w:r>
    <w:r>
      <w:instrText xml:space="preserve">DOCPROPERTY  Confidential  \* MERGEFORMAT </w:instrText>
    </w:r>
    <w:r>
      <w:fldChar w:fldCharType="separate"/>
    </w:r>
    <w:r w:rsidR="00A503E4" w:rsidRPr="00C76083">
      <w:rPr>
        <w:lang w:val="en-US"/>
      </w:rPr>
      <w:instrText>0</w:instrText>
    </w:r>
    <w:r>
      <w:rPr>
        <w:lang w:val="en-US"/>
      </w:rPr>
      <w:fldChar w:fldCharType="end"/>
    </w:r>
    <w:r w:rsidR="00A503E4">
      <w:rPr>
        <w:lang w:val="en-US"/>
      </w:rPr>
      <w:instrText xml:space="preserve"> = 0 "Prepared for " "" \* MERGEFORMAT </w:instrText>
    </w:r>
    <w:r w:rsidR="00A503E4">
      <w:rPr>
        <w:lang w:val="en-US"/>
      </w:rPr>
      <w:fldChar w:fldCharType="separate"/>
    </w:r>
    <w:r w:rsidR="008D27C5">
      <w:rPr>
        <w:noProof/>
        <w:lang w:val="en-US"/>
      </w:rPr>
      <w:t xml:space="preserve">Prepared for </w:t>
    </w:r>
    <w:r w:rsidR="00A503E4">
      <w:rPr>
        <w:lang w:val="en-US"/>
      </w:rPr>
      <w:fldChar w:fldCharType="end"/>
    </w:r>
    <w:r w:rsidR="00A503E4">
      <w:rPr>
        <w:lang w:val="en-US"/>
      </w:rPr>
      <w:fldChar w:fldCharType="begin"/>
    </w:r>
    <w:r w:rsidR="00A503E4">
      <w:rPr>
        <w:lang w:val="en-US"/>
      </w:rPr>
      <w:instrText xml:space="preserve"> IF </w:instrText>
    </w:r>
    <w:r>
      <w:fldChar w:fldCharType="begin"/>
    </w:r>
    <w:r>
      <w:instrText xml:space="preserve"> DOCPROPERTY  Confidential  \* MERGEFORMAT </w:instrText>
    </w:r>
    <w:r>
      <w:fldChar w:fldCharType="separate"/>
    </w:r>
    <w:r w:rsidR="00A503E4" w:rsidRPr="00C76083">
      <w:rPr>
        <w:lang w:val="en-US"/>
      </w:rPr>
      <w:instrText>0</w:instrText>
    </w:r>
    <w:r>
      <w:rPr>
        <w:lang w:val="en-US"/>
      </w:rPr>
      <w:fldChar w:fldCharType="end"/>
    </w:r>
    <w:r w:rsidR="00A503E4">
      <w:rPr>
        <w:lang w:val="en-US"/>
      </w:rPr>
      <w:instrText xml:space="preserve"> = 2 "Microsoft and " "" \* MERGEFORMAT </w:instrText>
    </w:r>
    <w:r w:rsidR="00A503E4">
      <w:rPr>
        <w:lang w:val="en-US"/>
      </w:rPr>
      <w:fldChar w:fldCharType="end"/>
    </w:r>
    <w:r w:rsidR="00A503E4">
      <w:rPr>
        <w:lang w:val="en-US"/>
      </w:rPr>
      <w:fldChar w:fldCharType="begin"/>
    </w:r>
    <w:r w:rsidR="00A503E4">
      <w:rPr>
        <w:lang w:val="en-US"/>
      </w:rPr>
      <w:instrText xml:space="preserve"> IF </w:instrText>
    </w:r>
    <w:r>
      <w:fldChar w:fldCharType="begin"/>
    </w:r>
    <w:r>
      <w:instrText xml:space="preserve"> DOCPROPERTY  Confidential  \* MERGEFORMAT </w:instrText>
    </w:r>
    <w:r>
      <w:fldChar w:fldCharType="separate"/>
    </w:r>
    <w:r w:rsidR="00A503E4" w:rsidRPr="00083FA7">
      <w:rPr>
        <w:lang w:val="en-US"/>
      </w:rPr>
      <w:instrText>0</w:instrText>
    </w:r>
    <w:r>
      <w:rPr>
        <w:lang w:val="en-US"/>
      </w:rPr>
      <w:fldChar w:fldCharType="end"/>
    </w:r>
    <w:r w:rsidR="00A503E4">
      <w:rPr>
        <w:lang w:val="en-US"/>
      </w:rPr>
      <w:instrText xml:space="preserve"> = 3 "Microsoft" </w:instrText>
    </w:r>
    <w:r>
      <w:fldChar w:fldCharType="begin"/>
    </w:r>
    <w:r>
      <w:instrText xml:space="preserve"> DOCPROPERTY  Customer  \* MERGEFORMAT </w:instrText>
    </w:r>
    <w:r>
      <w:fldChar w:fldCharType="separate"/>
    </w:r>
    <w:r w:rsidR="00A503E4" w:rsidRPr="00083FA7">
      <w:rPr>
        <w:lang w:val="en-US"/>
      </w:rPr>
      <w:instrText>New</w:instrText>
    </w:r>
    <w:r w:rsidR="00A503E4">
      <w:instrText xml:space="preserve"> Jersey Information Sharing Environment NJ-ISE</w:instrText>
    </w:r>
    <w:r>
      <w:fldChar w:fldCharType="end"/>
    </w:r>
    <w:r w:rsidR="00A503E4">
      <w:rPr>
        <w:lang w:val="en-US"/>
      </w:rPr>
      <w:instrText xml:space="preserve"> \* MERGEFORMAT </w:instrText>
    </w:r>
    <w:r w:rsidR="00A503E4">
      <w:rPr>
        <w:lang w:val="en-US"/>
      </w:rPr>
      <w:fldChar w:fldCharType="separate"/>
    </w:r>
    <w:r w:rsidR="00A503E4" w:rsidRPr="00083FA7">
      <w:rPr>
        <w:noProof/>
        <w:lang w:val="en-US"/>
      </w:rPr>
      <w:t>New</w:t>
    </w:r>
    <w:r w:rsidR="00A503E4">
      <w:rPr>
        <w:noProof/>
      </w:rPr>
      <w:t xml:space="preserve"> Jersey Information Sharing Environment NJ-ISE</w:t>
    </w:r>
    <w:r w:rsidR="00A503E4">
      <w:rPr>
        <w:lang w:val="en-US"/>
      </w:rPr>
      <w:fldChar w:fldCharType="end"/>
    </w:r>
    <w:r w:rsidR="00A503E4">
      <w:rPr>
        <w:lang w:val="en-US"/>
      </w:rPr>
      <w:fldChar w:fldCharType="begin"/>
    </w:r>
    <w:r w:rsidR="00A503E4">
      <w:rPr>
        <w:lang w:val="en-US"/>
      </w:rPr>
      <w:instrText xml:space="preserve"> IF </w:instrText>
    </w:r>
    <w:r>
      <w:fldChar w:fldCharType="begin"/>
    </w:r>
    <w:r>
      <w:instrText xml:space="preserve"> DOCPROPERTY  Confidential  \* MERGEFORMAT </w:instrText>
    </w:r>
    <w:r>
      <w:fldChar w:fldCharType="separate"/>
    </w:r>
    <w:r w:rsidR="00A503E4" w:rsidRPr="00330A77">
      <w:rPr>
        <w:lang w:val="en-US"/>
      </w:rPr>
      <w:instrText>0</w:instrText>
    </w:r>
    <w:r>
      <w:rPr>
        <w:lang w:val="en-US"/>
      </w:rPr>
      <w:fldChar w:fldCharType="end"/>
    </w:r>
    <w:r w:rsidR="00A503E4">
      <w:rPr>
        <w:lang w:val="en-US"/>
      </w:rPr>
      <w:instrText xml:space="preserve"> &lt;&gt; 0 " Confidential" "" \* MERGEFORMAT </w:instrText>
    </w:r>
    <w:r w:rsidR="00A503E4">
      <w:rPr>
        <w:lang w:val="en-US"/>
      </w:rPr>
      <w:fldChar w:fldCharType="end"/>
    </w:r>
  </w:p>
  <w:p w:rsidR="00A503E4" w:rsidRDefault="00A503E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04C90E2"/>
    <w:lvl w:ilvl="0">
      <w:start w:val="1"/>
      <w:numFmt w:val="bullet"/>
      <w:pStyle w:val="ListBullet2"/>
      <w:lvlText w:val=""/>
      <w:lvlJc w:val="left"/>
      <w:pPr>
        <w:ind w:left="643" w:hanging="360"/>
      </w:pPr>
      <w:rPr>
        <w:rFonts w:ascii="Wingdings" w:hAnsi="Wingdings" w:cs="Wingdings" w:hint="default"/>
        <w:color w:val="4F81BD" w:themeColor="accent1"/>
      </w:rPr>
    </w:lvl>
  </w:abstractNum>
  <w:abstractNum w:abstractNumId="1">
    <w:nsid w:val="01827484"/>
    <w:multiLevelType w:val="hybridMultilevel"/>
    <w:tmpl w:val="9B9AC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DE5F16"/>
    <w:multiLevelType w:val="hybridMultilevel"/>
    <w:tmpl w:val="360E2E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2AD44F9"/>
    <w:multiLevelType w:val="multilevel"/>
    <w:tmpl w:val="2F1482CE"/>
    <w:styleLink w:val="TableBullets"/>
    <w:lvl w:ilvl="0">
      <w:start w:val="1"/>
      <w:numFmt w:val="bullet"/>
      <w:pStyle w:val="TableBullet1MS"/>
      <w:lvlText w:val="▪"/>
      <w:lvlJc w:val="left"/>
      <w:pPr>
        <w:ind w:left="216" w:hanging="216"/>
      </w:pPr>
      <w:rPr>
        <w:rFonts w:ascii="Segoe" w:hAnsi="Segoe" w:hint="default"/>
        <w:b w:val="0"/>
        <w:i w:val="0"/>
        <w:color w:val="000000"/>
        <w:sz w:val="20"/>
      </w:rPr>
    </w:lvl>
    <w:lvl w:ilvl="1">
      <w:start w:val="1"/>
      <w:numFmt w:val="bullet"/>
      <w:pStyle w:val="TableBullet2MS"/>
      <w:lvlText w:val="−"/>
      <w:lvlJc w:val="left"/>
      <w:pPr>
        <w:ind w:left="432" w:hanging="216"/>
      </w:pPr>
      <w:rPr>
        <w:rFonts w:ascii="Segoe" w:hAnsi="Segoe" w:hint="default"/>
        <w:b w:val="0"/>
        <w:i w:val="0"/>
        <w:color w:val="000000"/>
        <w:sz w:val="20"/>
      </w:rPr>
    </w:lvl>
    <w:lvl w:ilvl="2">
      <w:start w:val="1"/>
      <w:numFmt w:val="bullet"/>
      <w:pStyle w:val="TableBullet3MS"/>
      <w:lvlText w:val="▪"/>
      <w:lvlJc w:val="left"/>
      <w:pPr>
        <w:ind w:left="648" w:hanging="216"/>
      </w:pPr>
      <w:rPr>
        <w:rFonts w:ascii="Segoe Black" w:hAnsi="Segoe Black" w:hint="default"/>
        <w:b w:val="0"/>
        <w:i w:val="0"/>
        <w:color w:val="000000"/>
        <w:sz w:val="20"/>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nsid w:val="05507F34"/>
    <w:multiLevelType w:val="hybridMultilevel"/>
    <w:tmpl w:val="FB661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3107C7"/>
    <w:multiLevelType w:val="hybridMultilevel"/>
    <w:tmpl w:val="37228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5A61D4"/>
    <w:multiLevelType w:val="multilevel"/>
    <w:tmpl w:val="94248EDA"/>
    <w:numStyleLink w:val="MSBullets"/>
  </w:abstractNum>
  <w:abstractNum w:abstractNumId="7">
    <w:nsid w:val="0F072BC0"/>
    <w:multiLevelType w:val="hybridMultilevel"/>
    <w:tmpl w:val="44F622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1B31F5"/>
    <w:multiLevelType w:val="hybridMultilevel"/>
    <w:tmpl w:val="EE1E7442"/>
    <w:lvl w:ilvl="0" w:tplc="DEB463B8">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5451C6B"/>
    <w:multiLevelType w:val="multilevel"/>
    <w:tmpl w:val="34A624D6"/>
    <w:lvl w:ilvl="0">
      <w:start w:val="1"/>
      <w:numFmt w:val="decimal"/>
      <w:pStyle w:val="Heading1NumMS"/>
      <w:lvlText w:val="%1"/>
      <w:lvlJc w:val="left"/>
      <w:pPr>
        <w:ind w:left="936" w:hanging="936"/>
      </w:pPr>
      <w:rPr>
        <w:rFonts w:hint="default"/>
      </w:rPr>
    </w:lvl>
    <w:lvl w:ilvl="1">
      <w:start w:val="1"/>
      <w:numFmt w:val="decimal"/>
      <w:pStyle w:val="Heading2NumMS"/>
      <w:lvlText w:val="%1.%2"/>
      <w:lvlJc w:val="left"/>
      <w:pPr>
        <w:ind w:left="936" w:hanging="936"/>
      </w:pPr>
      <w:rPr>
        <w:rFonts w:hint="default"/>
      </w:rPr>
    </w:lvl>
    <w:lvl w:ilvl="2">
      <w:start w:val="1"/>
      <w:numFmt w:val="decimal"/>
      <w:pStyle w:val="Heading3NumMS"/>
      <w:lvlText w:val="%1.%2.%3"/>
      <w:lvlJc w:val="left"/>
      <w:pPr>
        <w:ind w:left="936" w:hanging="936"/>
      </w:pPr>
      <w:rPr>
        <w:rFonts w:hint="default"/>
      </w:rPr>
    </w:lvl>
    <w:lvl w:ilvl="3">
      <w:start w:val="1"/>
      <w:numFmt w:val="decimal"/>
      <w:pStyle w:val="Heading4NumMS"/>
      <w:lvlText w:val="%1.%2.%3.%4"/>
      <w:lvlJc w:val="left"/>
      <w:pPr>
        <w:ind w:left="936" w:hanging="936"/>
      </w:pPr>
      <w:rPr>
        <w:rFonts w:hint="default"/>
      </w:rPr>
    </w:lvl>
    <w:lvl w:ilvl="4">
      <w:start w:val="1"/>
      <w:numFmt w:val="decimal"/>
      <w:pStyle w:val="Heading5NumMS"/>
      <w:lvlText w:val="%1.%2.%3.%4.%5"/>
      <w:lvlJc w:val="left"/>
      <w:pPr>
        <w:ind w:left="1224" w:hanging="1224"/>
      </w:pPr>
      <w:rPr>
        <w:rFonts w:hint="default"/>
      </w:rPr>
    </w:lvl>
    <w:lvl w:ilvl="5">
      <w:start w:val="1"/>
      <w:numFmt w:val="decimal"/>
      <w:lvlText w:val="%1.%2.%3.%4.%5.%6."/>
      <w:lvlJc w:val="left"/>
      <w:pPr>
        <w:ind w:left="1224" w:hanging="1224"/>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9C83332"/>
    <w:multiLevelType w:val="hybridMultilevel"/>
    <w:tmpl w:val="A5A097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A9E4759"/>
    <w:multiLevelType w:val="hybridMultilevel"/>
    <w:tmpl w:val="B666F2F4"/>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2">
    <w:nsid w:val="22EF6BBF"/>
    <w:multiLevelType w:val="hybridMultilevel"/>
    <w:tmpl w:val="7576D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B87FAB"/>
    <w:multiLevelType w:val="multilevel"/>
    <w:tmpl w:val="92A8D828"/>
    <w:styleLink w:val="Bullets"/>
    <w:lvl w:ilvl="0">
      <w:start w:val="1"/>
      <w:numFmt w:val="bullet"/>
      <w:pStyle w:val="ListBullet"/>
      <w:lvlText w:val=""/>
      <w:lvlJc w:val="left"/>
      <w:pPr>
        <w:ind w:left="714" w:hanging="357"/>
      </w:pPr>
      <w:rPr>
        <w:rFonts w:ascii="Symbol" w:hAnsi="Symbol" w:cs="Times New Roman" w:hint="default"/>
        <w:color w:val="4F81BD" w:themeColor="accent1"/>
        <w:sz w:val="24"/>
        <w:szCs w:val="20"/>
      </w:rPr>
    </w:lvl>
    <w:lvl w:ilvl="1">
      <w:start w:val="1"/>
      <w:numFmt w:val="bullet"/>
      <w:lvlText w:val=""/>
      <w:lvlJc w:val="left"/>
      <w:pPr>
        <w:tabs>
          <w:tab w:val="num" w:pos="1621"/>
        </w:tabs>
        <w:ind w:left="1071" w:hanging="357"/>
      </w:pPr>
      <w:rPr>
        <w:rFonts w:ascii="Symbol" w:hAnsi="Symbol" w:cs="Times New Roman" w:hint="default"/>
        <w:b w:val="0"/>
        <w:bCs w:val="0"/>
        <w:i w:val="0"/>
        <w:iCs w:val="0"/>
        <w:color w:val="4F81BD" w:themeColor="accent1"/>
        <w:sz w:val="24"/>
        <w:szCs w:val="20"/>
      </w:rPr>
    </w:lvl>
    <w:lvl w:ilvl="2">
      <w:start w:val="1"/>
      <w:numFmt w:val="bullet"/>
      <w:lvlText w:val=""/>
      <w:lvlJc w:val="left"/>
      <w:pPr>
        <w:tabs>
          <w:tab w:val="num" w:pos="1978"/>
        </w:tabs>
        <w:ind w:left="1428" w:hanging="357"/>
      </w:pPr>
      <w:rPr>
        <w:rFonts w:ascii="Symbol" w:hAnsi="Symbol" w:cs="Times New Roman" w:hint="default"/>
        <w:color w:val="4F81BD" w:themeColor="accent1"/>
        <w:sz w:val="20"/>
        <w:szCs w:val="20"/>
      </w:rPr>
    </w:lvl>
    <w:lvl w:ilvl="3">
      <w:start w:val="1"/>
      <w:numFmt w:val="bullet"/>
      <w:lvlText w:val=""/>
      <w:lvlJc w:val="left"/>
      <w:pPr>
        <w:tabs>
          <w:tab w:val="num" w:pos="2335"/>
        </w:tabs>
        <w:ind w:left="1785" w:hanging="357"/>
      </w:pPr>
      <w:rPr>
        <w:rFonts w:ascii="Symbol" w:hAnsi="Symbol" w:cs="Times New Roman" w:hint="default"/>
        <w:b w:val="0"/>
        <w:bCs w:val="0"/>
        <w:i w:val="0"/>
        <w:iCs w:val="0"/>
        <w:color w:val="4F81BD" w:themeColor="accent1"/>
        <w:sz w:val="16"/>
        <w:szCs w:val="20"/>
      </w:rPr>
    </w:lvl>
    <w:lvl w:ilvl="4">
      <w:start w:val="1"/>
      <w:numFmt w:val="lowerLetter"/>
      <w:lvlText w:val="(%5)"/>
      <w:lvlJc w:val="left"/>
      <w:pPr>
        <w:tabs>
          <w:tab w:val="num" w:pos="2692"/>
        </w:tabs>
        <w:ind w:left="2142" w:hanging="357"/>
      </w:pPr>
      <w:rPr>
        <w:rFonts w:hint="default"/>
      </w:rPr>
    </w:lvl>
    <w:lvl w:ilvl="5">
      <w:start w:val="1"/>
      <w:numFmt w:val="lowerRoman"/>
      <w:lvlText w:val="(%6)"/>
      <w:lvlJc w:val="left"/>
      <w:pPr>
        <w:tabs>
          <w:tab w:val="num" w:pos="3049"/>
        </w:tabs>
        <w:ind w:left="2499" w:hanging="357"/>
      </w:pPr>
      <w:rPr>
        <w:rFonts w:hint="default"/>
      </w:rPr>
    </w:lvl>
    <w:lvl w:ilvl="6">
      <w:start w:val="1"/>
      <w:numFmt w:val="decimal"/>
      <w:lvlText w:val="%7."/>
      <w:lvlJc w:val="left"/>
      <w:pPr>
        <w:tabs>
          <w:tab w:val="num" w:pos="3406"/>
        </w:tabs>
        <w:ind w:left="2856" w:hanging="357"/>
      </w:pPr>
      <w:rPr>
        <w:rFonts w:hint="default"/>
      </w:rPr>
    </w:lvl>
    <w:lvl w:ilvl="7">
      <w:start w:val="1"/>
      <w:numFmt w:val="lowerLetter"/>
      <w:lvlText w:val="%8."/>
      <w:lvlJc w:val="left"/>
      <w:pPr>
        <w:tabs>
          <w:tab w:val="num" w:pos="3763"/>
        </w:tabs>
        <w:ind w:left="3213" w:hanging="357"/>
      </w:pPr>
      <w:rPr>
        <w:rFonts w:hint="default"/>
      </w:rPr>
    </w:lvl>
    <w:lvl w:ilvl="8">
      <w:start w:val="1"/>
      <w:numFmt w:val="lowerRoman"/>
      <w:lvlText w:val="%9."/>
      <w:lvlJc w:val="left"/>
      <w:pPr>
        <w:tabs>
          <w:tab w:val="num" w:pos="4120"/>
        </w:tabs>
        <w:ind w:left="3570" w:hanging="357"/>
      </w:pPr>
      <w:rPr>
        <w:rFonts w:hint="default"/>
      </w:rPr>
    </w:lvl>
  </w:abstractNum>
  <w:abstractNum w:abstractNumId="14">
    <w:nsid w:val="255309C3"/>
    <w:multiLevelType w:val="multilevel"/>
    <w:tmpl w:val="FC38B336"/>
    <w:styleLink w:val="11111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8771F88"/>
    <w:multiLevelType w:val="multilevel"/>
    <w:tmpl w:val="94248EDA"/>
    <w:styleLink w:val="MSBullets"/>
    <w:lvl w:ilvl="0">
      <w:start w:val="1"/>
      <w:numFmt w:val="bullet"/>
      <w:pStyle w:val="Bullet1MS"/>
      <w:lvlText w:val="▪"/>
      <w:lvlJc w:val="left"/>
      <w:pPr>
        <w:ind w:left="360" w:hanging="360"/>
      </w:pPr>
      <w:rPr>
        <w:rFonts w:ascii="Segoe" w:hAnsi="Segoe" w:hint="default"/>
        <w:color w:val="557EB9"/>
      </w:rPr>
    </w:lvl>
    <w:lvl w:ilvl="1">
      <w:start w:val="1"/>
      <w:numFmt w:val="bullet"/>
      <w:pStyle w:val="Bullet2MS"/>
      <w:lvlText w:val="−"/>
      <w:lvlJc w:val="left"/>
      <w:pPr>
        <w:ind w:left="720" w:hanging="360"/>
      </w:pPr>
      <w:rPr>
        <w:rFonts w:ascii="Segoe" w:hAnsi="Segoe" w:hint="default"/>
        <w:color w:val="557EB9"/>
      </w:rPr>
    </w:lvl>
    <w:lvl w:ilvl="2">
      <w:start w:val="1"/>
      <w:numFmt w:val="bullet"/>
      <w:pStyle w:val="Bullet3MS"/>
      <w:lvlText w:val="▪"/>
      <w:lvlJc w:val="left"/>
      <w:pPr>
        <w:ind w:left="1080" w:hanging="360"/>
      </w:pPr>
      <w:rPr>
        <w:rFonts w:ascii="Segoe" w:hAnsi="Segoe" w:hint="default"/>
        <w:color w:val="557EB9"/>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6">
    <w:nsid w:val="2F4A6CF0"/>
    <w:multiLevelType w:val="hybridMultilevel"/>
    <w:tmpl w:val="B9768386"/>
    <w:lvl w:ilvl="0" w:tplc="04090001">
      <w:start w:val="1"/>
      <w:numFmt w:val="bullet"/>
      <w:lvlText w:val=""/>
      <w:lvlJc w:val="left"/>
      <w:pPr>
        <w:ind w:left="947" w:hanging="360"/>
      </w:pPr>
      <w:rPr>
        <w:rFonts w:ascii="Symbol" w:hAnsi="Symbol" w:hint="default"/>
      </w:rPr>
    </w:lvl>
    <w:lvl w:ilvl="1" w:tplc="04090003">
      <w:start w:val="1"/>
      <w:numFmt w:val="bullet"/>
      <w:lvlText w:val="o"/>
      <w:lvlJc w:val="left"/>
      <w:pPr>
        <w:ind w:left="1667" w:hanging="360"/>
      </w:pPr>
      <w:rPr>
        <w:rFonts w:ascii="Courier New" w:hAnsi="Courier New" w:cs="Courier New" w:hint="default"/>
      </w:rPr>
    </w:lvl>
    <w:lvl w:ilvl="2" w:tplc="D4DCA180">
      <w:numFmt w:val="bullet"/>
      <w:lvlText w:val="•"/>
      <w:lvlJc w:val="left"/>
      <w:pPr>
        <w:ind w:left="2747" w:hanging="720"/>
      </w:pPr>
      <w:rPr>
        <w:rFonts w:ascii="Segoe UI" w:eastAsia="Arial" w:hAnsi="Segoe UI" w:cs="Segoe UI"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7">
    <w:nsid w:val="357D2CB2"/>
    <w:multiLevelType w:val="hybridMultilevel"/>
    <w:tmpl w:val="AFA6D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B06DFE"/>
    <w:multiLevelType w:val="hybridMultilevel"/>
    <w:tmpl w:val="02DE7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AB45409"/>
    <w:multiLevelType w:val="hybridMultilevel"/>
    <w:tmpl w:val="5B6ED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1F5A63"/>
    <w:multiLevelType w:val="multilevel"/>
    <w:tmpl w:val="4C76D85C"/>
    <w:styleLink w:val="HeadingNumbered"/>
    <w:lvl w:ilvl="0">
      <w:start w:val="1"/>
      <w:numFmt w:val="decimal"/>
      <w:pStyle w:val="Heading1Numbered"/>
      <w:lvlText w:val="%1"/>
      <w:lvlJc w:val="left"/>
      <w:pPr>
        <w:ind w:left="0" w:hanging="539"/>
      </w:pPr>
      <w:rPr>
        <w:rFonts w:hint="default"/>
      </w:rPr>
    </w:lvl>
    <w:lvl w:ilvl="1">
      <w:start w:val="1"/>
      <w:numFmt w:val="decimal"/>
      <w:pStyle w:val="Heading2Numbered"/>
      <w:lvlText w:val="%1.%2"/>
      <w:lvlJc w:val="left"/>
      <w:pPr>
        <w:ind w:left="227" w:hanging="766"/>
      </w:pPr>
      <w:rPr>
        <w:rFonts w:hint="default"/>
      </w:rPr>
    </w:lvl>
    <w:lvl w:ilvl="2">
      <w:start w:val="1"/>
      <w:numFmt w:val="decimal"/>
      <w:pStyle w:val="Heading3Numbered"/>
      <w:lvlText w:val="%1.%2.%3"/>
      <w:lvlJc w:val="left"/>
      <w:pPr>
        <w:ind w:left="765" w:hanging="76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3D3C7272"/>
    <w:multiLevelType w:val="hybridMultilevel"/>
    <w:tmpl w:val="8FF04D00"/>
    <w:lvl w:ilvl="0" w:tplc="04090001">
      <w:start w:val="1"/>
      <w:numFmt w:val="bullet"/>
      <w:lvlText w:val=""/>
      <w:lvlJc w:val="left"/>
      <w:pPr>
        <w:ind w:left="947" w:hanging="360"/>
      </w:pPr>
      <w:rPr>
        <w:rFonts w:ascii="Symbol" w:hAnsi="Symbol" w:hint="default"/>
      </w:rPr>
    </w:lvl>
    <w:lvl w:ilvl="1" w:tplc="04090003">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22">
    <w:nsid w:val="42422B5C"/>
    <w:multiLevelType w:val="multilevel"/>
    <w:tmpl w:val="9BC68E68"/>
    <w:styleLink w:val="BulletsTable"/>
    <w:lvl w:ilvl="0">
      <w:start w:val="1"/>
      <w:numFmt w:val="bullet"/>
      <w:pStyle w:val="TableListBullet"/>
      <w:lvlText w:val=""/>
      <w:lvlJc w:val="left"/>
      <w:pPr>
        <w:ind w:left="227" w:hanging="227"/>
      </w:pPr>
      <w:rPr>
        <w:rFonts w:ascii="Symbol" w:hAnsi="Symbol" w:cs="Times New Roman" w:hint="default"/>
        <w:b w:val="0"/>
        <w:bCs w:val="0"/>
        <w:i w:val="0"/>
        <w:iCs w:val="0"/>
        <w:color w:val="4F81BD" w:themeColor="accent1"/>
        <w:sz w:val="16"/>
        <w:szCs w:val="18"/>
      </w:rPr>
    </w:lvl>
    <w:lvl w:ilvl="1">
      <w:start w:val="1"/>
      <w:numFmt w:val="bullet"/>
      <w:lvlText w:val=""/>
      <w:lvlJc w:val="left"/>
      <w:pPr>
        <w:tabs>
          <w:tab w:val="num" w:pos="454"/>
        </w:tabs>
        <w:ind w:left="454" w:hanging="227"/>
      </w:pPr>
      <w:rPr>
        <w:rFonts w:ascii="Symbol" w:eastAsia="Wingdings 2" w:hAnsi="Symbol" w:cs="Times New Roman" w:hint="default"/>
        <w:bCs w:val="0"/>
        <w:iCs w:val="0"/>
        <w:color w:val="4F81BD" w:themeColor="accent1"/>
        <w:sz w:val="16"/>
        <w:szCs w:val="18"/>
      </w:rPr>
    </w:lvl>
    <w:lvl w:ilvl="2">
      <w:start w:val="1"/>
      <w:numFmt w:val="bullet"/>
      <w:lvlText w:val=""/>
      <w:lvlJc w:val="left"/>
      <w:pPr>
        <w:tabs>
          <w:tab w:val="num" w:pos="680"/>
        </w:tabs>
        <w:ind w:left="681" w:hanging="227"/>
      </w:pPr>
      <w:rPr>
        <w:rFonts w:ascii="Symbol" w:eastAsia="Wingdings 2" w:hAnsi="Symbol" w:cs="Times New Roman" w:hint="default"/>
        <w:color w:val="4F81BD" w:themeColor="accent1"/>
        <w:sz w:val="12"/>
        <w:szCs w:val="18"/>
      </w:rPr>
    </w:lvl>
    <w:lvl w:ilvl="3">
      <w:start w:val="1"/>
      <w:numFmt w:val="bullet"/>
      <w:lvlText w:val=""/>
      <w:lvlJc w:val="left"/>
      <w:pPr>
        <w:tabs>
          <w:tab w:val="num" w:pos="907"/>
        </w:tabs>
        <w:ind w:left="908" w:hanging="227"/>
      </w:pPr>
      <w:rPr>
        <w:rFonts w:ascii="Symbol" w:eastAsia="Wingdings 2" w:hAnsi="Symbol" w:cs="Times New Roman" w:hint="default"/>
        <w:color w:val="808080"/>
        <w:sz w:val="12"/>
        <w:szCs w:val="18"/>
      </w:rPr>
    </w:lvl>
    <w:lvl w:ilvl="4">
      <w:start w:val="1"/>
      <w:numFmt w:val="lowerLetter"/>
      <w:lvlText w:val="(%5)"/>
      <w:lvlJc w:val="left"/>
      <w:pPr>
        <w:tabs>
          <w:tab w:val="num" w:pos="1800"/>
        </w:tabs>
        <w:ind w:left="1135" w:hanging="227"/>
      </w:pPr>
      <w:rPr>
        <w:rFonts w:hint="default"/>
      </w:rPr>
    </w:lvl>
    <w:lvl w:ilvl="5">
      <w:start w:val="1"/>
      <w:numFmt w:val="lowerRoman"/>
      <w:lvlText w:val="(%6)"/>
      <w:lvlJc w:val="left"/>
      <w:pPr>
        <w:tabs>
          <w:tab w:val="num" w:pos="2160"/>
        </w:tabs>
        <w:ind w:left="1362" w:hanging="227"/>
      </w:pPr>
      <w:rPr>
        <w:rFonts w:hint="default"/>
      </w:rPr>
    </w:lvl>
    <w:lvl w:ilvl="6">
      <w:start w:val="1"/>
      <w:numFmt w:val="decimal"/>
      <w:lvlText w:val="%7."/>
      <w:lvlJc w:val="left"/>
      <w:pPr>
        <w:tabs>
          <w:tab w:val="num" w:pos="2520"/>
        </w:tabs>
        <w:ind w:left="1589" w:hanging="227"/>
      </w:pPr>
      <w:rPr>
        <w:rFonts w:hint="default"/>
      </w:rPr>
    </w:lvl>
    <w:lvl w:ilvl="7">
      <w:start w:val="1"/>
      <w:numFmt w:val="lowerLetter"/>
      <w:lvlText w:val="%8."/>
      <w:lvlJc w:val="left"/>
      <w:pPr>
        <w:tabs>
          <w:tab w:val="num" w:pos="2880"/>
        </w:tabs>
        <w:ind w:left="1816" w:hanging="227"/>
      </w:pPr>
      <w:rPr>
        <w:rFonts w:hint="default"/>
      </w:rPr>
    </w:lvl>
    <w:lvl w:ilvl="8">
      <w:start w:val="1"/>
      <w:numFmt w:val="lowerRoman"/>
      <w:lvlText w:val="%9."/>
      <w:lvlJc w:val="left"/>
      <w:pPr>
        <w:tabs>
          <w:tab w:val="num" w:pos="3240"/>
        </w:tabs>
        <w:ind w:left="2043" w:hanging="227"/>
      </w:pPr>
      <w:rPr>
        <w:rFonts w:hint="default"/>
      </w:rPr>
    </w:lvl>
  </w:abstractNum>
  <w:abstractNum w:abstractNumId="23">
    <w:nsid w:val="45286566"/>
    <w:multiLevelType w:val="multilevel"/>
    <w:tmpl w:val="BFEA11AE"/>
    <w:styleLink w:val="NumberBulletStylesMS"/>
    <w:lvl w:ilvl="0">
      <w:start w:val="1"/>
      <w:numFmt w:val="decimal"/>
      <w:pStyle w:val="NumBullet1MS"/>
      <w:lvlText w:val="%1."/>
      <w:lvlJc w:val="left"/>
      <w:pPr>
        <w:ind w:left="288" w:hanging="288"/>
      </w:pPr>
      <w:rPr>
        <w:rFonts w:ascii="Segoe Light" w:hAnsi="Segoe Light" w:hint="default"/>
        <w:color w:val="557EB9"/>
        <w:sz w:val="20"/>
      </w:rPr>
    </w:lvl>
    <w:lvl w:ilvl="1">
      <w:start w:val="1"/>
      <w:numFmt w:val="lowerLetter"/>
      <w:pStyle w:val="NumBullet2MS"/>
      <w:lvlText w:val="%2."/>
      <w:lvlJc w:val="left"/>
      <w:pPr>
        <w:ind w:left="576" w:hanging="288"/>
      </w:pPr>
      <w:rPr>
        <w:rFonts w:ascii="Segoe Light" w:hAnsi="Segoe Light" w:hint="default"/>
        <w:b w:val="0"/>
        <w:i w:val="0"/>
        <w:color w:val="557EB9"/>
        <w:sz w:val="20"/>
      </w:rPr>
    </w:lvl>
    <w:lvl w:ilvl="2">
      <w:start w:val="1"/>
      <w:numFmt w:val="lowerRoman"/>
      <w:pStyle w:val="NumBullet3MS"/>
      <w:lvlText w:val="%3."/>
      <w:lvlJc w:val="left"/>
      <w:pPr>
        <w:ind w:left="864" w:hanging="288"/>
      </w:pPr>
      <w:rPr>
        <w:rFonts w:ascii="Segoe Light" w:hAnsi="Segoe Light" w:hint="default"/>
        <w:b w:val="0"/>
        <w:i w:val="0"/>
        <w:color w:val="557EB9"/>
        <w:sz w:val="20"/>
      </w:rPr>
    </w:lvl>
    <w:lvl w:ilvl="3">
      <w:start w:val="1"/>
      <w:numFmt w:val="decimal"/>
      <w:pStyle w:val="NumBullet4MS"/>
      <w:lvlText w:val="%4."/>
      <w:lvlJc w:val="left"/>
      <w:pPr>
        <w:ind w:left="1152" w:hanging="288"/>
      </w:pPr>
      <w:rPr>
        <w:rFonts w:ascii="Segoe Light" w:hAnsi="Segoe Light" w:hint="default"/>
        <w:b w:val="0"/>
        <w:i w:val="0"/>
        <w:color w:val="557EB9"/>
        <w:sz w:val="20"/>
      </w:rPr>
    </w:lvl>
    <w:lvl w:ilvl="4">
      <w:start w:val="1"/>
      <w:numFmt w:val="lowerLetter"/>
      <w:pStyle w:val="NumBullet5MS"/>
      <w:lvlText w:val="%5."/>
      <w:lvlJc w:val="left"/>
      <w:pPr>
        <w:ind w:left="1440" w:hanging="288"/>
      </w:pPr>
      <w:rPr>
        <w:rFonts w:ascii="Segoe Light" w:hAnsi="Segoe Light" w:hint="default"/>
        <w:b w:val="0"/>
        <w:i w:val="0"/>
        <w:color w:val="557EB9"/>
        <w:sz w:val="20"/>
      </w:rPr>
    </w:lvl>
    <w:lvl w:ilvl="5">
      <w:start w:val="1"/>
      <w:numFmt w:val="none"/>
      <w:lvlText w:val="%6"/>
      <w:lvlJc w:val="right"/>
      <w:pPr>
        <w:ind w:left="3960" w:hanging="180"/>
      </w:pPr>
      <w:rPr>
        <w:rFonts w:hint="default"/>
      </w:rPr>
    </w:lvl>
    <w:lvl w:ilvl="6">
      <w:start w:val="1"/>
      <w:numFmt w:val="none"/>
      <w:lvlText w:val="%7"/>
      <w:lvlJc w:val="left"/>
      <w:pPr>
        <w:ind w:left="4680" w:hanging="360"/>
      </w:pPr>
      <w:rPr>
        <w:rFonts w:hint="default"/>
      </w:rPr>
    </w:lvl>
    <w:lvl w:ilvl="7">
      <w:start w:val="1"/>
      <w:numFmt w:val="none"/>
      <w:lvlText w:val="%8"/>
      <w:lvlJc w:val="left"/>
      <w:pPr>
        <w:ind w:left="5400" w:hanging="360"/>
      </w:pPr>
      <w:rPr>
        <w:rFonts w:hint="default"/>
      </w:rPr>
    </w:lvl>
    <w:lvl w:ilvl="8">
      <w:start w:val="1"/>
      <w:numFmt w:val="none"/>
      <w:lvlText w:val="%9"/>
      <w:lvlJc w:val="right"/>
      <w:pPr>
        <w:ind w:left="6120" w:hanging="180"/>
      </w:pPr>
      <w:rPr>
        <w:rFonts w:hint="default"/>
      </w:rPr>
    </w:lvl>
  </w:abstractNum>
  <w:abstractNum w:abstractNumId="24">
    <w:nsid w:val="458F49F1"/>
    <w:multiLevelType w:val="multilevel"/>
    <w:tmpl w:val="BFEA11AE"/>
    <w:numStyleLink w:val="NumberBulletStylesMS"/>
  </w:abstractNum>
  <w:abstractNum w:abstractNumId="25">
    <w:nsid w:val="476A6EAA"/>
    <w:multiLevelType w:val="hybridMultilevel"/>
    <w:tmpl w:val="04D49E76"/>
    <w:lvl w:ilvl="0" w:tplc="A5D6753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095527"/>
    <w:multiLevelType w:val="multilevel"/>
    <w:tmpl w:val="4C1E9172"/>
    <w:styleLink w:val="NumberedListTable"/>
    <w:lvl w:ilvl="0">
      <w:start w:val="1"/>
      <w:numFmt w:val="decimal"/>
      <w:lvlText w:val="%1."/>
      <w:lvlJc w:val="left"/>
      <w:pPr>
        <w:tabs>
          <w:tab w:val="num" w:pos="227"/>
        </w:tabs>
        <w:ind w:left="227" w:hanging="227"/>
      </w:pPr>
      <w:rPr>
        <w:rFonts w:ascii="Segoe Condensed" w:eastAsia="Segoe Condensed" w:hAnsi="Segoe Condensed" w:cs="Segoe Condensed" w:hint="default"/>
        <w:sz w:val="18"/>
        <w:szCs w:val="18"/>
      </w:rPr>
    </w:lvl>
    <w:lvl w:ilvl="1">
      <w:start w:val="1"/>
      <w:numFmt w:val="lowerLetter"/>
      <w:lvlText w:val="%2."/>
      <w:lvlJc w:val="left"/>
      <w:pPr>
        <w:tabs>
          <w:tab w:val="num" w:pos="454"/>
        </w:tabs>
        <w:ind w:left="454" w:hanging="227"/>
      </w:pPr>
      <w:rPr>
        <w:rFonts w:ascii="Segoe Condensed" w:eastAsia="Segoe Condensed" w:hAnsi="Segoe Condensed" w:cs="Segoe Condensed" w:hint="default"/>
        <w:sz w:val="18"/>
        <w:szCs w:val="18"/>
      </w:rPr>
    </w:lvl>
    <w:lvl w:ilvl="2">
      <w:start w:val="1"/>
      <w:numFmt w:val="lowerRoman"/>
      <w:lvlText w:val="%3."/>
      <w:lvlJc w:val="left"/>
      <w:pPr>
        <w:tabs>
          <w:tab w:val="num" w:pos="680"/>
        </w:tabs>
        <w:ind w:left="680" w:hanging="226"/>
      </w:pPr>
      <w:rPr>
        <w:rFonts w:ascii="Segoe Condensed" w:eastAsia="Segoe Condensed" w:hAnsi="Segoe Condensed" w:cs="Segoe Condensed" w:hint="default"/>
        <w:sz w:val="18"/>
        <w:szCs w:val="18"/>
      </w:rPr>
    </w:lvl>
    <w:lvl w:ilvl="3">
      <w:start w:val="1"/>
      <w:numFmt w:val="decimal"/>
      <w:lvlText w:val="(%4)"/>
      <w:lvlJc w:val="left"/>
      <w:pPr>
        <w:tabs>
          <w:tab w:val="num" w:pos="7920"/>
        </w:tabs>
        <w:ind w:left="7920" w:hanging="360"/>
      </w:pPr>
      <w:rPr>
        <w:rFonts w:hint="default"/>
      </w:rPr>
    </w:lvl>
    <w:lvl w:ilvl="4">
      <w:start w:val="1"/>
      <w:numFmt w:val="lowerLetter"/>
      <w:lvlText w:val="(%5)"/>
      <w:lvlJc w:val="left"/>
      <w:pPr>
        <w:tabs>
          <w:tab w:val="num" w:pos="8280"/>
        </w:tabs>
        <w:ind w:left="8280" w:hanging="360"/>
      </w:pPr>
      <w:rPr>
        <w:rFonts w:hint="default"/>
      </w:rPr>
    </w:lvl>
    <w:lvl w:ilvl="5">
      <w:start w:val="1"/>
      <w:numFmt w:val="lowerRoman"/>
      <w:lvlText w:val="(%6)"/>
      <w:lvlJc w:val="left"/>
      <w:pPr>
        <w:tabs>
          <w:tab w:val="num" w:pos="8640"/>
        </w:tabs>
        <w:ind w:left="8640" w:hanging="360"/>
      </w:pPr>
      <w:rPr>
        <w:rFonts w:hint="default"/>
      </w:rPr>
    </w:lvl>
    <w:lvl w:ilvl="6">
      <w:start w:val="1"/>
      <w:numFmt w:val="decimal"/>
      <w:lvlText w:val="%7."/>
      <w:lvlJc w:val="left"/>
      <w:pPr>
        <w:tabs>
          <w:tab w:val="num" w:pos="9000"/>
        </w:tabs>
        <w:ind w:left="9000" w:hanging="360"/>
      </w:pPr>
      <w:rPr>
        <w:rFonts w:hint="default"/>
      </w:rPr>
    </w:lvl>
    <w:lvl w:ilvl="7">
      <w:start w:val="1"/>
      <w:numFmt w:val="lowerLetter"/>
      <w:lvlText w:val="%8."/>
      <w:lvlJc w:val="left"/>
      <w:pPr>
        <w:tabs>
          <w:tab w:val="num" w:pos="9360"/>
        </w:tabs>
        <w:ind w:left="9360" w:hanging="360"/>
      </w:pPr>
      <w:rPr>
        <w:rFonts w:hint="default"/>
      </w:rPr>
    </w:lvl>
    <w:lvl w:ilvl="8">
      <w:start w:val="1"/>
      <w:numFmt w:val="lowerRoman"/>
      <w:lvlText w:val="%9."/>
      <w:lvlJc w:val="left"/>
      <w:pPr>
        <w:tabs>
          <w:tab w:val="num" w:pos="9720"/>
        </w:tabs>
        <w:ind w:left="9720" w:hanging="360"/>
      </w:pPr>
      <w:rPr>
        <w:rFonts w:hint="default"/>
      </w:rPr>
    </w:lvl>
  </w:abstractNum>
  <w:abstractNum w:abstractNumId="27">
    <w:nsid w:val="4D85223D"/>
    <w:multiLevelType w:val="multilevel"/>
    <w:tmpl w:val="2F1482CE"/>
    <w:numStyleLink w:val="TableBullets"/>
  </w:abstractNum>
  <w:abstractNum w:abstractNumId="28">
    <w:nsid w:val="5F5F1698"/>
    <w:multiLevelType w:val="hybridMultilevel"/>
    <w:tmpl w:val="7A384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FD3634F"/>
    <w:multiLevelType w:val="hybridMultilevel"/>
    <w:tmpl w:val="4BA683B0"/>
    <w:lvl w:ilvl="0" w:tplc="04090001">
      <w:start w:val="1"/>
      <w:numFmt w:val="bullet"/>
      <w:lvlText w:val=""/>
      <w:lvlJc w:val="left"/>
      <w:pPr>
        <w:ind w:left="947" w:hanging="360"/>
      </w:pPr>
      <w:rPr>
        <w:rFonts w:ascii="Symbol" w:hAnsi="Symbol" w:hint="default"/>
      </w:rPr>
    </w:lvl>
    <w:lvl w:ilvl="1" w:tplc="04090003">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30">
    <w:nsid w:val="60445BB1"/>
    <w:multiLevelType w:val="hybridMultilevel"/>
    <w:tmpl w:val="B4AA78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9F53201"/>
    <w:multiLevelType w:val="multilevel"/>
    <w:tmpl w:val="8F647CC0"/>
    <w:styleLink w:val="NumberedList"/>
    <w:lvl w:ilvl="0">
      <w:start w:val="1"/>
      <w:numFmt w:val="decimal"/>
      <w:lvlText w:val="%1."/>
      <w:lvlJc w:val="left"/>
      <w:pPr>
        <w:tabs>
          <w:tab w:val="num" w:pos="907"/>
        </w:tabs>
        <w:ind w:left="907" w:hanging="340"/>
      </w:pPr>
      <w:rPr>
        <w:rFonts w:ascii="Segoe" w:eastAsia="Segoe" w:hAnsi="Segoe" w:cs="Segoe" w:hint="default"/>
        <w:sz w:val="20"/>
        <w:szCs w:val="20"/>
      </w:rPr>
    </w:lvl>
    <w:lvl w:ilvl="1">
      <w:start w:val="1"/>
      <w:numFmt w:val="lowerLetter"/>
      <w:lvlText w:val="%2."/>
      <w:lvlJc w:val="left"/>
      <w:pPr>
        <w:tabs>
          <w:tab w:val="num" w:pos="1247"/>
        </w:tabs>
        <w:ind w:left="1247" w:hanging="340"/>
      </w:pPr>
      <w:rPr>
        <w:rFonts w:hint="default"/>
        <w:sz w:val="20"/>
        <w:szCs w:val="20"/>
      </w:rPr>
    </w:lvl>
    <w:lvl w:ilvl="2">
      <w:start w:val="1"/>
      <w:numFmt w:val="lowerRoman"/>
      <w:lvlText w:val="%3."/>
      <w:lvlJc w:val="left"/>
      <w:pPr>
        <w:tabs>
          <w:tab w:val="num" w:pos="1588"/>
        </w:tabs>
        <w:ind w:left="1588" w:hanging="341"/>
      </w:pPr>
      <w:rPr>
        <w:rFonts w:hint="default"/>
        <w:sz w:val="20"/>
        <w:szCs w:val="20"/>
      </w:rPr>
    </w:lvl>
    <w:lvl w:ilvl="3">
      <w:start w:val="1"/>
      <w:numFmt w:val="decimal"/>
      <w:lvlText w:val="(%4)"/>
      <w:lvlJc w:val="left"/>
      <w:pPr>
        <w:tabs>
          <w:tab w:val="num" w:pos="10752"/>
        </w:tabs>
        <w:ind w:left="10752" w:hanging="360"/>
      </w:pPr>
      <w:rPr>
        <w:rFonts w:hint="default"/>
      </w:rPr>
    </w:lvl>
    <w:lvl w:ilvl="4">
      <w:start w:val="1"/>
      <w:numFmt w:val="lowerLetter"/>
      <w:lvlText w:val="(%5)"/>
      <w:lvlJc w:val="left"/>
      <w:pPr>
        <w:tabs>
          <w:tab w:val="num" w:pos="11112"/>
        </w:tabs>
        <w:ind w:left="11112" w:hanging="360"/>
      </w:pPr>
      <w:rPr>
        <w:rFonts w:hint="default"/>
      </w:rPr>
    </w:lvl>
    <w:lvl w:ilvl="5">
      <w:start w:val="1"/>
      <w:numFmt w:val="lowerRoman"/>
      <w:lvlText w:val="(%6)"/>
      <w:lvlJc w:val="left"/>
      <w:pPr>
        <w:tabs>
          <w:tab w:val="num" w:pos="11472"/>
        </w:tabs>
        <w:ind w:left="11472" w:hanging="360"/>
      </w:pPr>
      <w:rPr>
        <w:rFonts w:hint="default"/>
      </w:rPr>
    </w:lvl>
    <w:lvl w:ilvl="6">
      <w:start w:val="1"/>
      <w:numFmt w:val="decimal"/>
      <w:lvlText w:val="%7."/>
      <w:lvlJc w:val="left"/>
      <w:pPr>
        <w:tabs>
          <w:tab w:val="num" w:pos="11832"/>
        </w:tabs>
        <w:ind w:left="11832" w:hanging="360"/>
      </w:pPr>
      <w:rPr>
        <w:rFonts w:hint="default"/>
      </w:rPr>
    </w:lvl>
    <w:lvl w:ilvl="7">
      <w:start w:val="1"/>
      <w:numFmt w:val="lowerLetter"/>
      <w:lvlText w:val="%8."/>
      <w:lvlJc w:val="left"/>
      <w:pPr>
        <w:tabs>
          <w:tab w:val="num" w:pos="12192"/>
        </w:tabs>
        <w:ind w:left="12192" w:hanging="360"/>
      </w:pPr>
      <w:rPr>
        <w:rFonts w:hint="default"/>
      </w:rPr>
    </w:lvl>
    <w:lvl w:ilvl="8">
      <w:start w:val="1"/>
      <w:numFmt w:val="lowerRoman"/>
      <w:lvlText w:val="%9."/>
      <w:lvlJc w:val="left"/>
      <w:pPr>
        <w:tabs>
          <w:tab w:val="num" w:pos="12552"/>
        </w:tabs>
        <w:ind w:left="12552" w:hanging="360"/>
      </w:pPr>
      <w:rPr>
        <w:rFonts w:hint="default"/>
      </w:rPr>
    </w:lvl>
  </w:abstractNum>
  <w:abstractNum w:abstractNumId="32">
    <w:nsid w:val="6DB22422"/>
    <w:multiLevelType w:val="multilevel"/>
    <w:tmpl w:val="90E29C92"/>
    <w:styleLink w:val="Checklist"/>
    <w:lvl w:ilvl="0">
      <w:start w:val="1"/>
      <w:numFmt w:val="bullet"/>
      <w:pStyle w:val="CheckList0"/>
      <w:lvlText w:val=""/>
      <w:lvlJc w:val="left"/>
      <w:pPr>
        <w:ind w:left="360" w:hanging="360"/>
      </w:pPr>
      <w:rPr>
        <w:rFonts w:ascii="Wingdings" w:hAnsi="Wingdings" w:cs="Times New Roman"/>
        <w:color w:val="4F81BD" w:themeColor="accent1"/>
        <w:position w:val="-6"/>
        <w:sz w:val="36"/>
        <w:szCs w:val="28"/>
      </w:rPr>
    </w:lvl>
    <w:lvl w:ilvl="1">
      <w:start w:val="1"/>
      <w:numFmt w:val="bullet"/>
      <w:lvlText w:val=""/>
      <w:lvlJc w:val="left"/>
      <w:pPr>
        <w:tabs>
          <w:tab w:val="num" w:pos="720"/>
        </w:tabs>
        <w:ind w:left="720" w:hanging="360"/>
      </w:pPr>
      <w:rPr>
        <w:rFonts w:ascii="Wingdings" w:hAnsi="Wingdings" w:cs="Times New Roman"/>
        <w:color w:val="4F81BD" w:themeColor="accent1"/>
        <w:position w:val="-6"/>
        <w:sz w:val="36"/>
        <w:szCs w:val="28"/>
      </w:rPr>
    </w:lvl>
    <w:lvl w:ilvl="2">
      <w:start w:val="1"/>
      <w:numFmt w:val="bullet"/>
      <w:lvlText w:val=""/>
      <w:lvlJc w:val="left"/>
      <w:pPr>
        <w:tabs>
          <w:tab w:val="num" w:pos="1080"/>
        </w:tabs>
        <w:ind w:left="1080" w:hanging="360"/>
      </w:pPr>
      <w:rPr>
        <w:rFonts w:ascii="Wingdings" w:hAnsi="Wingdings" w:cs="Times New Roman"/>
        <w:color w:val="4F81BD" w:themeColor="accent1"/>
        <w:position w:val="-6"/>
        <w:sz w:val="36"/>
        <w:szCs w:val="2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nsid w:val="6EA20C83"/>
    <w:multiLevelType w:val="hybridMultilevel"/>
    <w:tmpl w:val="4F2A4DCA"/>
    <w:lvl w:ilvl="0" w:tplc="690211C0">
      <w:numFmt w:val="bullet"/>
      <w:lvlText w:val="•"/>
      <w:lvlJc w:val="left"/>
      <w:pPr>
        <w:ind w:left="1080" w:hanging="720"/>
      </w:pPr>
      <w:rPr>
        <w:rFonts w:ascii="Calibri" w:eastAsia="Arial"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1223A9"/>
    <w:multiLevelType w:val="hybridMultilevel"/>
    <w:tmpl w:val="627A370E"/>
    <w:lvl w:ilvl="0" w:tplc="04090001">
      <w:start w:val="1"/>
      <w:numFmt w:val="bullet"/>
      <w:pStyle w:val="ListNumber"/>
      <w:lvlText w:val=""/>
      <w:lvlJc w:val="left"/>
      <w:pPr>
        <w:ind w:left="947" w:hanging="360"/>
      </w:pPr>
      <w:rPr>
        <w:rFonts w:ascii="Symbol" w:hAnsi="Symbol" w:hint="default"/>
      </w:rPr>
    </w:lvl>
    <w:lvl w:ilvl="1" w:tplc="04090003">
      <w:start w:val="1"/>
      <w:numFmt w:val="bullet"/>
      <w:lvlText w:val="o"/>
      <w:lvlJc w:val="left"/>
      <w:pPr>
        <w:ind w:left="1667" w:hanging="360"/>
      </w:pPr>
      <w:rPr>
        <w:rFonts w:ascii="Courier New" w:hAnsi="Courier New" w:cs="Courier New" w:hint="default"/>
      </w:rPr>
    </w:lvl>
    <w:lvl w:ilvl="2" w:tplc="04090005">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35">
    <w:nsid w:val="74D43EF4"/>
    <w:multiLevelType w:val="multilevel"/>
    <w:tmpl w:val="C884F0B4"/>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pStyle w:val="Heading6"/>
      <w:lvlText w:val="%1.%2.%3.%4.%5.%6"/>
      <w:lvlJc w:val="left"/>
      <w:pPr>
        <w:ind w:left="357" w:hanging="357"/>
      </w:pPr>
      <w:rPr>
        <w:rFonts w:hint="default"/>
      </w:rPr>
    </w:lvl>
    <w:lvl w:ilvl="6">
      <w:start w:val="1"/>
      <w:numFmt w:val="decimal"/>
      <w:pStyle w:val="Heading7"/>
      <w:lvlText w:val="%1.%2.%3.%4.%5.%6.%7"/>
      <w:lvlJc w:val="left"/>
      <w:pPr>
        <w:ind w:left="357" w:hanging="357"/>
      </w:pPr>
      <w:rPr>
        <w:rFonts w:hint="default"/>
      </w:rPr>
    </w:lvl>
    <w:lvl w:ilvl="7">
      <w:start w:val="1"/>
      <w:numFmt w:val="decimal"/>
      <w:pStyle w:val="Heading8"/>
      <w:lvlText w:val="%1.%2.%3.%4.%5.%6.%7.%8"/>
      <w:lvlJc w:val="left"/>
      <w:pPr>
        <w:ind w:left="357" w:hanging="357"/>
      </w:pPr>
      <w:rPr>
        <w:rFonts w:hint="default"/>
      </w:rPr>
    </w:lvl>
    <w:lvl w:ilvl="8">
      <w:start w:val="1"/>
      <w:numFmt w:val="decimal"/>
      <w:pStyle w:val="Heading9"/>
      <w:lvlText w:val="%1.%2.%3.%4.%5.%6.%7.%8.%9"/>
      <w:lvlJc w:val="left"/>
      <w:pPr>
        <w:ind w:left="357" w:hanging="357"/>
      </w:pPr>
      <w:rPr>
        <w:rFonts w:hint="default"/>
      </w:rPr>
    </w:lvl>
  </w:abstractNum>
  <w:num w:numId="1">
    <w:abstractNumId w:val="26"/>
  </w:num>
  <w:num w:numId="2">
    <w:abstractNumId w:val="22"/>
  </w:num>
  <w:num w:numId="3">
    <w:abstractNumId w:val="14"/>
  </w:num>
  <w:num w:numId="4">
    <w:abstractNumId w:val="35"/>
  </w:num>
  <w:num w:numId="5">
    <w:abstractNumId w:val="0"/>
  </w:num>
  <w:num w:numId="6">
    <w:abstractNumId w:val="31"/>
  </w:num>
  <w:num w:numId="7">
    <w:abstractNumId w:val="13"/>
  </w:num>
  <w:num w:numId="8">
    <w:abstractNumId w:val="32"/>
  </w:num>
  <w:num w:numId="9">
    <w:abstractNumId w:val="20"/>
  </w:num>
  <w:num w:numId="10">
    <w:abstractNumId w:val="20"/>
  </w:num>
  <w:num w:numId="11">
    <w:abstractNumId w:val="13"/>
  </w:num>
  <w:num w:numId="12">
    <w:abstractNumId w:val="23"/>
  </w:num>
  <w:num w:numId="13">
    <w:abstractNumId w:val="9"/>
  </w:num>
  <w:num w:numId="14">
    <w:abstractNumId w:val="15"/>
  </w:num>
  <w:num w:numId="15">
    <w:abstractNumId w:val="6"/>
  </w:num>
  <w:num w:numId="16">
    <w:abstractNumId w:val="3"/>
  </w:num>
  <w:num w:numId="17">
    <w:abstractNumId w:val="27"/>
  </w:num>
  <w:num w:numId="18">
    <w:abstractNumId w:val="24"/>
  </w:num>
  <w:num w:numId="19">
    <w:abstractNumId w:val="25"/>
  </w:num>
  <w:num w:numId="20">
    <w:abstractNumId w:val="18"/>
  </w:num>
  <w:num w:numId="21">
    <w:abstractNumId w:val="33"/>
  </w:num>
  <w:num w:numId="22">
    <w:abstractNumId w:val="34"/>
  </w:num>
  <w:num w:numId="23">
    <w:abstractNumId w:val="11"/>
  </w:num>
  <w:num w:numId="24">
    <w:abstractNumId w:val="1"/>
  </w:num>
  <w:num w:numId="25">
    <w:abstractNumId w:val="30"/>
  </w:num>
  <w:num w:numId="26">
    <w:abstractNumId w:val="21"/>
  </w:num>
  <w:num w:numId="27">
    <w:abstractNumId w:val="5"/>
  </w:num>
  <w:num w:numId="28">
    <w:abstractNumId w:val="19"/>
  </w:num>
  <w:num w:numId="29">
    <w:abstractNumId w:val="16"/>
  </w:num>
  <w:num w:numId="30">
    <w:abstractNumId w:val="17"/>
  </w:num>
  <w:num w:numId="31">
    <w:abstractNumId w:val="29"/>
  </w:num>
  <w:num w:numId="32">
    <w:abstractNumId w:val="10"/>
  </w:num>
  <w:num w:numId="33">
    <w:abstractNumId w:val="2"/>
  </w:num>
  <w:num w:numId="34">
    <w:abstractNumId w:val="8"/>
  </w:num>
  <w:num w:numId="35">
    <w:abstractNumId w:val="8"/>
    <w:lvlOverride w:ilvl="0">
      <w:startOverride w:val="1"/>
    </w:lvlOverride>
  </w:num>
  <w:num w:numId="36">
    <w:abstractNumId w:val="7"/>
  </w:num>
  <w:num w:numId="37">
    <w:abstractNumId w:val="4"/>
  </w:num>
  <w:num w:numId="38">
    <w:abstractNumId w:val="12"/>
  </w:num>
  <w:num w:numId="39">
    <w:abstractNumId w:val="2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proofState w:spelling="clean" w:grammar="clean"/>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oNotTrackFormatting/>
  <w:defaultTabStop w:val="720"/>
  <w:drawingGridHorizontalSpacing w:val="10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083"/>
    <w:rsid w:val="0000001E"/>
    <w:rsid w:val="000016C4"/>
    <w:rsid w:val="00002CF3"/>
    <w:rsid w:val="00003245"/>
    <w:rsid w:val="00004C12"/>
    <w:rsid w:val="00004CEF"/>
    <w:rsid w:val="000147EB"/>
    <w:rsid w:val="00014F08"/>
    <w:rsid w:val="00017A6C"/>
    <w:rsid w:val="0002294F"/>
    <w:rsid w:val="00022A22"/>
    <w:rsid w:val="00023680"/>
    <w:rsid w:val="00031ED4"/>
    <w:rsid w:val="0003267C"/>
    <w:rsid w:val="0003280B"/>
    <w:rsid w:val="00041DE9"/>
    <w:rsid w:val="0004501D"/>
    <w:rsid w:val="00045DD0"/>
    <w:rsid w:val="00046DC2"/>
    <w:rsid w:val="00046E21"/>
    <w:rsid w:val="000516F3"/>
    <w:rsid w:val="00051AF6"/>
    <w:rsid w:val="00054F28"/>
    <w:rsid w:val="000565B0"/>
    <w:rsid w:val="00057DD5"/>
    <w:rsid w:val="0006145A"/>
    <w:rsid w:val="00061BAC"/>
    <w:rsid w:val="00061F9E"/>
    <w:rsid w:val="00064B32"/>
    <w:rsid w:val="000650F3"/>
    <w:rsid w:val="00065993"/>
    <w:rsid w:val="0007001A"/>
    <w:rsid w:val="00070AB9"/>
    <w:rsid w:val="00070ECC"/>
    <w:rsid w:val="00077905"/>
    <w:rsid w:val="00080239"/>
    <w:rsid w:val="00080AB9"/>
    <w:rsid w:val="00083255"/>
    <w:rsid w:val="00083FA7"/>
    <w:rsid w:val="00091E36"/>
    <w:rsid w:val="00092551"/>
    <w:rsid w:val="0009265B"/>
    <w:rsid w:val="000948E1"/>
    <w:rsid w:val="00094E20"/>
    <w:rsid w:val="00095097"/>
    <w:rsid w:val="0009533E"/>
    <w:rsid w:val="00097848"/>
    <w:rsid w:val="000A122A"/>
    <w:rsid w:val="000A1379"/>
    <w:rsid w:val="000B009E"/>
    <w:rsid w:val="000B0659"/>
    <w:rsid w:val="000C2E9B"/>
    <w:rsid w:val="000C3D7B"/>
    <w:rsid w:val="000C5113"/>
    <w:rsid w:val="000C78C4"/>
    <w:rsid w:val="000D387E"/>
    <w:rsid w:val="000D4404"/>
    <w:rsid w:val="000D4614"/>
    <w:rsid w:val="000D4FC8"/>
    <w:rsid w:val="000D5684"/>
    <w:rsid w:val="000E546F"/>
    <w:rsid w:val="000E673D"/>
    <w:rsid w:val="000E7409"/>
    <w:rsid w:val="000E7E86"/>
    <w:rsid w:val="000F3523"/>
    <w:rsid w:val="000F7A56"/>
    <w:rsid w:val="001009CF"/>
    <w:rsid w:val="00100E9E"/>
    <w:rsid w:val="00102AB5"/>
    <w:rsid w:val="00104708"/>
    <w:rsid w:val="0010517F"/>
    <w:rsid w:val="0010530E"/>
    <w:rsid w:val="0010588E"/>
    <w:rsid w:val="00105FC5"/>
    <w:rsid w:val="001078EC"/>
    <w:rsid w:val="00110694"/>
    <w:rsid w:val="001122FF"/>
    <w:rsid w:val="00114346"/>
    <w:rsid w:val="001145BC"/>
    <w:rsid w:val="001163BC"/>
    <w:rsid w:val="00125EB6"/>
    <w:rsid w:val="00132789"/>
    <w:rsid w:val="001350A2"/>
    <w:rsid w:val="001350F9"/>
    <w:rsid w:val="00135F5B"/>
    <w:rsid w:val="00140EE2"/>
    <w:rsid w:val="00146772"/>
    <w:rsid w:val="0014683E"/>
    <w:rsid w:val="00147D9C"/>
    <w:rsid w:val="001516C5"/>
    <w:rsid w:val="00152854"/>
    <w:rsid w:val="00154DF7"/>
    <w:rsid w:val="001555C2"/>
    <w:rsid w:val="00155F3D"/>
    <w:rsid w:val="00157831"/>
    <w:rsid w:val="001616E8"/>
    <w:rsid w:val="001635E8"/>
    <w:rsid w:val="001667B6"/>
    <w:rsid w:val="00166D3C"/>
    <w:rsid w:val="00171EA1"/>
    <w:rsid w:val="00173E18"/>
    <w:rsid w:val="00177BAB"/>
    <w:rsid w:val="00181B08"/>
    <w:rsid w:val="00183234"/>
    <w:rsid w:val="001839CD"/>
    <w:rsid w:val="00184216"/>
    <w:rsid w:val="001842BA"/>
    <w:rsid w:val="001928A2"/>
    <w:rsid w:val="00193C3D"/>
    <w:rsid w:val="00193E8C"/>
    <w:rsid w:val="00197794"/>
    <w:rsid w:val="001A0811"/>
    <w:rsid w:val="001A2645"/>
    <w:rsid w:val="001A3888"/>
    <w:rsid w:val="001A38CF"/>
    <w:rsid w:val="001A4A30"/>
    <w:rsid w:val="001A5938"/>
    <w:rsid w:val="001A6165"/>
    <w:rsid w:val="001B0245"/>
    <w:rsid w:val="001B04AA"/>
    <w:rsid w:val="001B102C"/>
    <w:rsid w:val="001B2997"/>
    <w:rsid w:val="001B57D8"/>
    <w:rsid w:val="001B6B3D"/>
    <w:rsid w:val="001D2D5B"/>
    <w:rsid w:val="001D3168"/>
    <w:rsid w:val="001D33D1"/>
    <w:rsid w:val="001D3B92"/>
    <w:rsid w:val="001D5684"/>
    <w:rsid w:val="001D7230"/>
    <w:rsid w:val="001D7321"/>
    <w:rsid w:val="001E7ECC"/>
    <w:rsid w:val="001F216C"/>
    <w:rsid w:val="001F28BB"/>
    <w:rsid w:val="001F3A6A"/>
    <w:rsid w:val="001F3B07"/>
    <w:rsid w:val="002004B8"/>
    <w:rsid w:val="00200D3D"/>
    <w:rsid w:val="00201BAF"/>
    <w:rsid w:val="00203CCD"/>
    <w:rsid w:val="00206F54"/>
    <w:rsid w:val="00210607"/>
    <w:rsid w:val="00211CDE"/>
    <w:rsid w:val="00212384"/>
    <w:rsid w:val="002168C6"/>
    <w:rsid w:val="0021726E"/>
    <w:rsid w:val="0021776E"/>
    <w:rsid w:val="00217D90"/>
    <w:rsid w:val="00220443"/>
    <w:rsid w:val="00221E1B"/>
    <w:rsid w:val="00222446"/>
    <w:rsid w:val="0022249A"/>
    <w:rsid w:val="00223776"/>
    <w:rsid w:val="00226F39"/>
    <w:rsid w:val="00230092"/>
    <w:rsid w:val="0023122A"/>
    <w:rsid w:val="002312AA"/>
    <w:rsid w:val="0023468A"/>
    <w:rsid w:val="0023622A"/>
    <w:rsid w:val="00241162"/>
    <w:rsid w:val="00243D4D"/>
    <w:rsid w:val="00244581"/>
    <w:rsid w:val="0024629C"/>
    <w:rsid w:val="00246769"/>
    <w:rsid w:val="002474F6"/>
    <w:rsid w:val="0025088A"/>
    <w:rsid w:val="00251396"/>
    <w:rsid w:val="00252DBC"/>
    <w:rsid w:val="00253DD4"/>
    <w:rsid w:val="00260B72"/>
    <w:rsid w:val="002638AB"/>
    <w:rsid w:val="00270A27"/>
    <w:rsid w:val="002769E1"/>
    <w:rsid w:val="0027741C"/>
    <w:rsid w:val="002778E3"/>
    <w:rsid w:val="00281921"/>
    <w:rsid w:val="002879C9"/>
    <w:rsid w:val="002946C6"/>
    <w:rsid w:val="002949EF"/>
    <w:rsid w:val="00294A60"/>
    <w:rsid w:val="00294E8E"/>
    <w:rsid w:val="00295A8C"/>
    <w:rsid w:val="002A0AA5"/>
    <w:rsid w:val="002A1340"/>
    <w:rsid w:val="002A19AB"/>
    <w:rsid w:val="002A21D7"/>
    <w:rsid w:val="002A3C03"/>
    <w:rsid w:val="002B4142"/>
    <w:rsid w:val="002C3096"/>
    <w:rsid w:val="002C79C2"/>
    <w:rsid w:val="002D0CEC"/>
    <w:rsid w:val="002D1B81"/>
    <w:rsid w:val="002D39A9"/>
    <w:rsid w:val="002E1D4C"/>
    <w:rsid w:val="002E24F0"/>
    <w:rsid w:val="002E36A7"/>
    <w:rsid w:val="002E6D0D"/>
    <w:rsid w:val="002F0FED"/>
    <w:rsid w:val="002F1DA0"/>
    <w:rsid w:val="002F2054"/>
    <w:rsid w:val="002F49DE"/>
    <w:rsid w:val="002F55AC"/>
    <w:rsid w:val="002F6289"/>
    <w:rsid w:val="002F6B2D"/>
    <w:rsid w:val="00305E74"/>
    <w:rsid w:val="00305FB2"/>
    <w:rsid w:val="00307209"/>
    <w:rsid w:val="00307CB4"/>
    <w:rsid w:val="00310961"/>
    <w:rsid w:val="00314DB9"/>
    <w:rsid w:val="00321D6D"/>
    <w:rsid w:val="00322DA3"/>
    <w:rsid w:val="00324E26"/>
    <w:rsid w:val="0032512C"/>
    <w:rsid w:val="003262C9"/>
    <w:rsid w:val="0032722B"/>
    <w:rsid w:val="00327A2B"/>
    <w:rsid w:val="00327C38"/>
    <w:rsid w:val="00330A77"/>
    <w:rsid w:val="00331D73"/>
    <w:rsid w:val="003330D2"/>
    <w:rsid w:val="00336D25"/>
    <w:rsid w:val="00340665"/>
    <w:rsid w:val="00341FBE"/>
    <w:rsid w:val="003427B5"/>
    <w:rsid w:val="00342CFD"/>
    <w:rsid w:val="00342E40"/>
    <w:rsid w:val="00345602"/>
    <w:rsid w:val="00346263"/>
    <w:rsid w:val="003479B5"/>
    <w:rsid w:val="00347D26"/>
    <w:rsid w:val="00352539"/>
    <w:rsid w:val="0035622A"/>
    <w:rsid w:val="0036214E"/>
    <w:rsid w:val="003649A7"/>
    <w:rsid w:val="00372062"/>
    <w:rsid w:val="003720E6"/>
    <w:rsid w:val="00381F2E"/>
    <w:rsid w:val="00382497"/>
    <w:rsid w:val="00386862"/>
    <w:rsid w:val="003873C0"/>
    <w:rsid w:val="00391797"/>
    <w:rsid w:val="0039573F"/>
    <w:rsid w:val="00397C86"/>
    <w:rsid w:val="003A4958"/>
    <w:rsid w:val="003A4F53"/>
    <w:rsid w:val="003A795A"/>
    <w:rsid w:val="003B1AC7"/>
    <w:rsid w:val="003B497C"/>
    <w:rsid w:val="003B7439"/>
    <w:rsid w:val="003C08F2"/>
    <w:rsid w:val="003C0B0B"/>
    <w:rsid w:val="003C210C"/>
    <w:rsid w:val="003C2EFD"/>
    <w:rsid w:val="003C3BAB"/>
    <w:rsid w:val="003D1524"/>
    <w:rsid w:val="003D4DC9"/>
    <w:rsid w:val="003D6C72"/>
    <w:rsid w:val="003E00C5"/>
    <w:rsid w:val="003E00E9"/>
    <w:rsid w:val="003E3FF8"/>
    <w:rsid w:val="003E7843"/>
    <w:rsid w:val="003F11AA"/>
    <w:rsid w:val="003F1C0D"/>
    <w:rsid w:val="00404DF5"/>
    <w:rsid w:val="004069B0"/>
    <w:rsid w:val="004100BD"/>
    <w:rsid w:val="00410594"/>
    <w:rsid w:val="004111C2"/>
    <w:rsid w:val="00412E84"/>
    <w:rsid w:val="004135C5"/>
    <w:rsid w:val="0041412A"/>
    <w:rsid w:val="004173C5"/>
    <w:rsid w:val="004210FA"/>
    <w:rsid w:val="004263C4"/>
    <w:rsid w:val="00440297"/>
    <w:rsid w:val="00440BA4"/>
    <w:rsid w:val="00440CF8"/>
    <w:rsid w:val="00441165"/>
    <w:rsid w:val="0044155F"/>
    <w:rsid w:val="00443532"/>
    <w:rsid w:val="004458D1"/>
    <w:rsid w:val="00446073"/>
    <w:rsid w:val="00450D2E"/>
    <w:rsid w:val="00450D4C"/>
    <w:rsid w:val="004527CE"/>
    <w:rsid w:val="00456EC6"/>
    <w:rsid w:val="00456FF8"/>
    <w:rsid w:val="00457BB2"/>
    <w:rsid w:val="00461192"/>
    <w:rsid w:val="004611E5"/>
    <w:rsid w:val="004624EB"/>
    <w:rsid w:val="00465339"/>
    <w:rsid w:val="00466D84"/>
    <w:rsid w:val="00467C14"/>
    <w:rsid w:val="00473CAC"/>
    <w:rsid w:val="004768C7"/>
    <w:rsid w:val="00477351"/>
    <w:rsid w:val="00484C7D"/>
    <w:rsid w:val="00486639"/>
    <w:rsid w:val="00487150"/>
    <w:rsid w:val="00495B70"/>
    <w:rsid w:val="004A0735"/>
    <w:rsid w:val="004A0BA1"/>
    <w:rsid w:val="004A10DE"/>
    <w:rsid w:val="004A1C6B"/>
    <w:rsid w:val="004A5183"/>
    <w:rsid w:val="004A69DB"/>
    <w:rsid w:val="004B2836"/>
    <w:rsid w:val="004B3DE7"/>
    <w:rsid w:val="004B5B2F"/>
    <w:rsid w:val="004B699C"/>
    <w:rsid w:val="004B6B8A"/>
    <w:rsid w:val="004C3ACD"/>
    <w:rsid w:val="004C4B72"/>
    <w:rsid w:val="004C7782"/>
    <w:rsid w:val="004D2D81"/>
    <w:rsid w:val="004E0002"/>
    <w:rsid w:val="004E045A"/>
    <w:rsid w:val="004E0EDD"/>
    <w:rsid w:val="004E1555"/>
    <w:rsid w:val="004E22CC"/>
    <w:rsid w:val="004E43DB"/>
    <w:rsid w:val="004E6561"/>
    <w:rsid w:val="004F12EC"/>
    <w:rsid w:val="004F14E1"/>
    <w:rsid w:val="004F441F"/>
    <w:rsid w:val="004F4AB8"/>
    <w:rsid w:val="004F5301"/>
    <w:rsid w:val="004F59F1"/>
    <w:rsid w:val="00500728"/>
    <w:rsid w:val="00505343"/>
    <w:rsid w:val="00506CB7"/>
    <w:rsid w:val="00510F0F"/>
    <w:rsid w:val="00511CD1"/>
    <w:rsid w:val="0052233A"/>
    <w:rsid w:val="005244C1"/>
    <w:rsid w:val="0052659E"/>
    <w:rsid w:val="0053206F"/>
    <w:rsid w:val="00534D45"/>
    <w:rsid w:val="005356EA"/>
    <w:rsid w:val="00544C10"/>
    <w:rsid w:val="00545E6A"/>
    <w:rsid w:val="00546D0D"/>
    <w:rsid w:val="0054738A"/>
    <w:rsid w:val="0055111F"/>
    <w:rsid w:val="00552D81"/>
    <w:rsid w:val="00553188"/>
    <w:rsid w:val="00553C37"/>
    <w:rsid w:val="005548BA"/>
    <w:rsid w:val="00556AE2"/>
    <w:rsid w:val="0056267B"/>
    <w:rsid w:val="00563D8F"/>
    <w:rsid w:val="00564C10"/>
    <w:rsid w:val="00566E62"/>
    <w:rsid w:val="00576B0A"/>
    <w:rsid w:val="00582402"/>
    <w:rsid w:val="0058286B"/>
    <w:rsid w:val="005854F3"/>
    <w:rsid w:val="00591D65"/>
    <w:rsid w:val="00593A2C"/>
    <w:rsid w:val="005A1144"/>
    <w:rsid w:val="005A27A7"/>
    <w:rsid w:val="005A5206"/>
    <w:rsid w:val="005A7C7A"/>
    <w:rsid w:val="005B06FB"/>
    <w:rsid w:val="005B3582"/>
    <w:rsid w:val="005B573B"/>
    <w:rsid w:val="005C7251"/>
    <w:rsid w:val="005D0E8D"/>
    <w:rsid w:val="005D2171"/>
    <w:rsid w:val="005D4DCE"/>
    <w:rsid w:val="005D61A0"/>
    <w:rsid w:val="005D6C3A"/>
    <w:rsid w:val="005E292A"/>
    <w:rsid w:val="005F2051"/>
    <w:rsid w:val="005F4C20"/>
    <w:rsid w:val="005F5917"/>
    <w:rsid w:val="005F633B"/>
    <w:rsid w:val="005F7D8F"/>
    <w:rsid w:val="00601177"/>
    <w:rsid w:val="006049B3"/>
    <w:rsid w:val="00604D79"/>
    <w:rsid w:val="00607D7C"/>
    <w:rsid w:val="00612891"/>
    <w:rsid w:val="0061335F"/>
    <w:rsid w:val="0062363F"/>
    <w:rsid w:val="00627059"/>
    <w:rsid w:val="0063568C"/>
    <w:rsid w:val="00635BC7"/>
    <w:rsid w:val="00637CCB"/>
    <w:rsid w:val="00641F24"/>
    <w:rsid w:val="00642D88"/>
    <w:rsid w:val="00643EAA"/>
    <w:rsid w:val="00650B5F"/>
    <w:rsid w:val="006559AA"/>
    <w:rsid w:val="00660290"/>
    <w:rsid w:val="00661430"/>
    <w:rsid w:val="00663B66"/>
    <w:rsid w:val="00664ECB"/>
    <w:rsid w:val="00667F19"/>
    <w:rsid w:val="00670854"/>
    <w:rsid w:val="00672D44"/>
    <w:rsid w:val="0067442F"/>
    <w:rsid w:val="0067615C"/>
    <w:rsid w:val="00677664"/>
    <w:rsid w:val="006803AA"/>
    <w:rsid w:val="0068504D"/>
    <w:rsid w:val="00687398"/>
    <w:rsid w:val="00693CA4"/>
    <w:rsid w:val="006941F8"/>
    <w:rsid w:val="00694394"/>
    <w:rsid w:val="006A1B76"/>
    <w:rsid w:val="006A5593"/>
    <w:rsid w:val="006A6EA0"/>
    <w:rsid w:val="006B421C"/>
    <w:rsid w:val="006B44E6"/>
    <w:rsid w:val="006B5085"/>
    <w:rsid w:val="006B7706"/>
    <w:rsid w:val="006B787E"/>
    <w:rsid w:val="006C333F"/>
    <w:rsid w:val="006C4620"/>
    <w:rsid w:val="006C47FF"/>
    <w:rsid w:val="006C7B89"/>
    <w:rsid w:val="006C7FD4"/>
    <w:rsid w:val="006D0929"/>
    <w:rsid w:val="006D121E"/>
    <w:rsid w:val="006D1D41"/>
    <w:rsid w:val="006D27EB"/>
    <w:rsid w:val="006D2CA6"/>
    <w:rsid w:val="006D4CF9"/>
    <w:rsid w:val="006D5094"/>
    <w:rsid w:val="006D7B2C"/>
    <w:rsid w:val="006E19BA"/>
    <w:rsid w:val="006E5C65"/>
    <w:rsid w:val="006F2D4E"/>
    <w:rsid w:val="006F4FE0"/>
    <w:rsid w:val="006F6272"/>
    <w:rsid w:val="00701095"/>
    <w:rsid w:val="00701CE1"/>
    <w:rsid w:val="007032F1"/>
    <w:rsid w:val="007035C3"/>
    <w:rsid w:val="007105BC"/>
    <w:rsid w:val="007147F5"/>
    <w:rsid w:val="00716F21"/>
    <w:rsid w:val="00717310"/>
    <w:rsid w:val="0072129E"/>
    <w:rsid w:val="007264E8"/>
    <w:rsid w:val="00727579"/>
    <w:rsid w:val="00727D64"/>
    <w:rsid w:val="0073018C"/>
    <w:rsid w:val="00731053"/>
    <w:rsid w:val="00731635"/>
    <w:rsid w:val="00731B59"/>
    <w:rsid w:val="00732190"/>
    <w:rsid w:val="00733806"/>
    <w:rsid w:val="00736EC1"/>
    <w:rsid w:val="00740B3E"/>
    <w:rsid w:val="00740CF6"/>
    <w:rsid w:val="00741547"/>
    <w:rsid w:val="00741604"/>
    <w:rsid w:val="00741881"/>
    <w:rsid w:val="00742501"/>
    <w:rsid w:val="00745702"/>
    <w:rsid w:val="00745BB6"/>
    <w:rsid w:val="00745BD6"/>
    <w:rsid w:val="00747D11"/>
    <w:rsid w:val="0075069A"/>
    <w:rsid w:val="0075225E"/>
    <w:rsid w:val="00753993"/>
    <w:rsid w:val="00755197"/>
    <w:rsid w:val="0076122B"/>
    <w:rsid w:val="007638C5"/>
    <w:rsid w:val="00771FFB"/>
    <w:rsid w:val="0077253E"/>
    <w:rsid w:val="00780759"/>
    <w:rsid w:val="0078492B"/>
    <w:rsid w:val="007850B2"/>
    <w:rsid w:val="00785956"/>
    <w:rsid w:val="00786B54"/>
    <w:rsid w:val="007959F8"/>
    <w:rsid w:val="00795B62"/>
    <w:rsid w:val="00797EC9"/>
    <w:rsid w:val="007A1CD8"/>
    <w:rsid w:val="007A35F7"/>
    <w:rsid w:val="007A50B1"/>
    <w:rsid w:val="007A5F04"/>
    <w:rsid w:val="007B062E"/>
    <w:rsid w:val="007B45C8"/>
    <w:rsid w:val="007C7692"/>
    <w:rsid w:val="007D4971"/>
    <w:rsid w:val="007D5EC2"/>
    <w:rsid w:val="007E0EA4"/>
    <w:rsid w:val="007E1347"/>
    <w:rsid w:val="007F1AA7"/>
    <w:rsid w:val="007F2BF6"/>
    <w:rsid w:val="007F651F"/>
    <w:rsid w:val="007F74C7"/>
    <w:rsid w:val="007F7CF7"/>
    <w:rsid w:val="0080112A"/>
    <w:rsid w:val="00805D4A"/>
    <w:rsid w:val="0081034A"/>
    <w:rsid w:val="0081190D"/>
    <w:rsid w:val="00814391"/>
    <w:rsid w:val="00814C58"/>
    <w:rsid w:val="00821D06"/>
    <w:rsid w:val="00823FAC"/>
    <w:rsid w:val="00830E57"/>
    <w:rsid w:val="0083118A"/>
    <w:rsid w:val="0083646A"/>
    <w:rsid w:val="0084457D"/>
    <w:rsid w:val="00851FC8"/>
    <w:rsid w:val="008549CC"/>
    <w:rsid w:val="00856236"/>
    <w:rsid w:val="00861162"/>
    <w:rsid w:val="00862A10"/>
    <w:rsid w:val="00866909"/>
    <w:rsid w:val="00867BFC"/>
    <w:rsid w:val="00873EED"/>
    <w:rsid w:val="00874744"/>
    <w:rsid w:val="00875186"/>
    <w:rsid w:val="008763E5"/>
    <w:rsid w:val="0087775D"/>
    <w:rsid w:val="008815DC"/>
    <w:rsid w:val="00884080"/>
    <w:rsid w:val="0088736D"/>
    <w:rsid w:val="00887E21"/>
    <w:rsid w:val="00893951"/>
    <w:rsid w:val="00894BD0"/>
    <w:rsid w:val="00896CDD"/>
    <w:rsid w:val="008971B1"/>
    <w:rsid w:val="008A28F2"/>
    <w:rsid w:val="008A37D0"/>
    <w:rsid w:val="008A3BB3"/>
    <w:rsid w:val="008A66B5"/>
    <w:rsid w:val="008A7497"/>
    <w:rsid w:val="008B2F20"/>
    <w:rsid w:val="008B31FF"/>
    <w:rsid w:val="008B6A7F"/>
    <w:rsid w:val="008C08A7"/>
    <w:rsid w:val="008C0E36"/>
    <w:rsid w:val="008C29E9"/>
    <w:rsid w:val="008C39FA"/>
    <w:rsid w:val="008C4C37"/>
    <w:rsid w:val="008C5075"/>
    <w:rsid w:val="008C73D5"/>
    <w:rsid w:val="008D20DA"/>
    <w:rsid w:val="008D27C5"/>
    <w:rsid w:val="008D2D07"/>
    <w:rsid w:val="008D3157"/>
    <w:rsid w:val="008D3214"/>
    <w:rsid w:val="008D7BBF"/>
    <w:rsid w:val="008E0C9C"/>
    <w:rsid w:val="008E0E70"/>
    <w:rsid w:val="008E15A5"/>
    <w:rsid w:val="008E37A2"/>
    <w:rsid w:val="008E76D4"/>
    <w:rsid w:val="008F2A6F"/>
    <w:rsid w:val="008F37CB"/>
    <w:rsid w:val="008F5FC4"/>
    <w:rsid w:val="008F63F2"/>
    <w:rsid w:val="008F6B99"/>
    <w:rsid w:val="009028D5"/>
    <w:rsid w:val="00903897"/>
    <w:rsid w:val="009119B0"/>
    <w:rsid w:val="00917BF9"/>
    <w:rsid w:val="0092078F"/>
    <w:rsid w:val="00930701"/>
    <w:rsid w:val="00930E38"/>
    <w:rsid w:val="00931AD7"/>
    <w:rsid w:val="00933F3B"/>
    <w:rsid w:val="009410B5"/>
    <w:rsid w:val="00941FB4"/>
    <w:rsid w:val="00943744"/>
    <w:rsid w:val="00944621"/>
    <w:rsid w:val="0094723D"/>
    <w:rsid w:val="00951F0B"/>
    <w:rsid w:val="0095272D"/>
    <w:rsid w:val="00952E3B"/>
    <w:rsid w:val="00961B0B"/>
    <w:rsid w:val="009653E6"/>
    <w:rsid w:val="00966472"/>
    <w:rsid w:val="0097096A"/>
    <w:rsid w:val="0097473F"/>
    <w:rsid w:val="00974B80"/>
    <w:rsid w:val="009756BB"/>
    <w:rsid w:val="009756DB"/>
    <w:rsid w:val="00975A74"/>
    <w:rsid w:val="0097602D"/>
    <w:rsid w:val="00980141"/>
    <w:rsid w:val="009815F4"/>
    <w:rsid w:val="0098289D"/>
    <w:rsid w:val="00986E4D"/>
    <w:rsid w:val="00987626"/>
    <w:rsid w:val="00987838"/>
    <w:rsid w:val="0099048F"/>
    <w:rsid w:val="00993163"/>
    <w:rsid w:val="00995752"/>
    <w:rsid w:val="00997CAC"/>
    <w:rsid w:val="009A0DF1"/>
    <w:rsid w:val="009A28B8"/>
    <w:rsid w:val="009A5B1B"/>
    <w:rsid w:val="009B07C6"/>
    <w:rsid w:val="009B1EDF"/>
    <w:rsid w:val="009B264B"/>
    <w:rsid w:val="009B34FE"/>
    <w:rsid w:val="009B497C"/>
    <w:rsid w:val="009B532F"/>
    <w:rsid w:val="009B70EE"/>
    <w:rsid w:val="009B7CA2"/>
    <w:rsid w:val="009C0888"/>
    <w:rsid w:val="009C522F"/>
    <w:rsid w:val="009C6A7A"/>
    <w:rsid w:val="009D23D4"/>
    <w:rsid w:val="009D2B21"/>
    <w:rsid w:val="009D6FA0"/>
    <w:rsid w:val="009D7E52"/>
    <w:rsid w:val="009E5FCA"/>
    <w:rsid w:val="009E6D56"/>
    <w:rsid w:val="009E78E2"/>
    <w:rsid w:val="009F23A7"/>
    <w:rsid w:val="009F3554"/>
    <w:rsid w:val="00A01178"/>
    <w:rsid w:val="00A03F7C"/>
    <w:rsid w:val="00A04493"/>
    <w:rsid w:val="00A0789F"/>
    <w:rsid w:val="00A07FC4"/>
    <w:rsid w:val="00A12CA2"/>
    <w:rsid w:val="00A14551"/>
    <w:rsid w:val="00A1580B"/>
    <w:rsid w:val="00A16013"/>
    <w:rsid w:val="00A163B8"/>
    <w:rsid w:val="00A176E8"/>
    <w:rsid w:val="00A218A0"/>
    <w:rsid w:val="00A22B91"/>
    <w:rsid w:val="00A23D93"/>
    <w:rsid w:val="00A24DA7"/>
    <w:rsid w:val="00A2554E"/>
    <w:rsid w:val="00A27783"/>
    <w:rsid w:val="00A27F8C"/>
    <w:rsid w:val="00A3139C"/>
    <w:rsid w:val="00A31CE6"/>
    <w:rsid w:val="00A3456D"/>
    <w:rsid w:val="00A3499E"/>
    <w:rsid w:val="00A362DF"/>
    <w:rsid w:val="00A3783A"/>
    <w:rsid w:val="00A46183"/>
    <w:rsid w:val="00A463B5"/>
    <w:rsid w:val="00A503E4"/>
    <w:rsid w:val="00A50F8B"/>
    <w:rsid w:val="00A51FAC"/>
    <w:rsid w:val="00A543D0"/>
    <w:rsid w:val="00A56933"/>
    <w:rsid w:val="00A57EC9"/>
    <w:rsid w:val="00A60DFE"/>
    <w:rsid w:val="00A637A2"/>
    <w:rsid w:val="00A63988"/>
    <w:rsid w:val="00A652C3"/>
    <w:rsid w:val="00A66F5F"/>
    <w:rsid w:val="00A77243"/>
    <w:rsid w:val="00A80379"/>
    <w:rsid w:val="00A80A36"/>
    <w:rsid w:val="00A8274D"/>
    <w:rsid w:val="00A905C5"/>
    <w:rsid w:val="00A94B86"/>
    <w:rsid w:val="00A950A3"/>
    <w:rsid w:val="00AA1B7F"/>
    <w:rsid w:val="00AA3F3A"/>
    <w:rsid w:val="00AA4AEB"/>
    <w:rsid w:val="00AA4B5C"/>
    <w:rsid w:val="00AA4C5D"/>
    <w:rsid w:val="00AA5889"/>
    <w:rsid w:val="00AA59BE"/>
    <w:rsid w:val="00AB1D17"/>
    <w:rsid w:val="00AB3A09"/>
    <w:rsid w:val="00AB5B42"/>
    <w:rsid w:val="00AB6741"/>
    <w:rsid w:val="00AC16D4"/>
    <w:rsid w:val="00AC30EA"/>
    <w:rsid w:val="00AC55A5"/>
    <w:rsid w:val="00AD4D53"/>
    <w:rsid w:val="00AD6A08"/>
    <w:rsid w:val="00AD6E6E"/>
    <w:rsid w:val="00AD7E24"/>
    <w:rsid w:val="00AE1171"/>
    <w:rsid w:val="00AE16FC"/>
    <w:rsid w:val="00AE76C3"/>
    <w:rsid w:val="00AE79CD"/>
    <w:rsid w:val="00AE7C9C"/>
    <w:rsid w:val="00AF03CF"/>
    <w:rsid w:val="00AF0926"/>
    <w:rsid w:val="00AF0CA5"/>
    <w:rsid w:val="00AF2547"/>
    <w:rsid w:val="00AF53D6"/>
    <w:rsid w:val="00B00456"/>
    <w:rsid w:val="00B010F8"/>
    <w:rsid w:val="00B01C41"/>
    <w:rsid w:val="00B02C63"/>
    <w:rsid w:val="00B03382"/>
    <w:rsid w:val="00B1306A"/>
    <w:rsid w:val="00B15012"/>
    <w:rsid w:val="00B20C90"/>
    <w:rsid w:val="00B22A9C"/>
    <w:rsid w:val="00B25A25"/>
    <w:rsid w:val="00B25EA9"/>
    <w:rsid w:val="00B30EC3"/>
    <w:rsid w:val="00B34226"/>
    <w:rsid w:val="00B374CB"/>
    <w:rsid w:val="00B4079F"/>
    <w:rsid w:val="00B43BE5"/>
    <w:rsid w:val="00B5263A"/>
    <w:rsid w:val="00B54D5C"/>
    <w:rsid w:val="00B57774"/>
    <w:rsid w:val="00B62C25"/>
    <w:rsid w:val="00B62F03"/>
    <w:rsid w:val="00B63BCA"/>
    <w:rsid w:val="00B65E4F"/>
    <w:rsid w:val="00B67773"/>
    <w:rsid w:val="00B717AE"/>
    <w:rsid w:val="00B72F9E"/>
    <w:rsid w:val="00B75F9B"/>
    <w:rsid w:val="00B7707D"/>
    <w:rsid w:val="00B82684"/>
    <w:rsid w:val="00B82815"/>
    <w:rsid w:val="00B82884"/>
    <w:rsid w:val="00B83764"/>
    <w:rsid w:val="00B83D7A"/>
    <w:rsid w:val="00B8628C"/>
    <w:rsid w:val="00B90C4C"/>
    <w:rsid w:val="00B96800"/>
    <w:rsid w:val="00B96A3F"/>
    <w:rsid w:val="00BA166C"/>
    <w:rsid w:val="00BA2883"/>
    <w:rsid w:val="00BA3E67"/>
    <w:rsid w:val="00BA3F41"/>
    <w:rsid w:val="00BA70B4"/>
    <w:rsid w:val="00BB0F05"/>
    <w:rsid w:val="00BB379F"/>
    <w:rsid w:val="00BB4D2D"/>
    <w:rsid w:val="00BB5438"/>
    <w:rsid w:val="00BB613A"/>
    <w:rsid w:val="00BB61F4"/>
    <w:rsid w:val="00BB699B"/>
    <w:rsid w:val="00BC029B"/>
    <w:rsid w:val="00BC45C6"/>
    <w:rsid w:val="00BD0057"/>
    <w:rsid w:val="00BD28F6"/>
    <w:rsid w:val="00BD445A"/>
    <w:rsid w:val="00BD57FC"/>
    <w:rsid w:val="00BD6B75"/>
    <w:rsid w:val="00BE19E1"/>
    <w:rsid w:val="00BE1B05"/>
    <w:rsid w:val="00BE711D"/>
    <w:rsid w:val="00BF0A82"/>
    <w:rsid w:val="00BF1262"/>
    <w:rsid w:val="00BF1A2E"/>
    <w:rsid w:val="00BF5E08"/>
    <w:rsid w:val="00BF76D8"/>
    <w:rsid w:val="00BF795E"/>
    <w:rsid w:val="00C01EA9"/>
    <w:rsid w:val="00C04F56"/>
    <w:rsid w:val="00C0628D"/>
    <w:rsid w:val="00C07211"/>
    <w:rsid w:val="00C07538"/>
    <w:rsid w:val="00C12DB9"/>
    <w:rsid w:val="00C162CD"/>
    <w:rsid w:val="00C16A17"/>
    <w:rsid w:val="00C20A11"/>
    <w:rsid w:val="00C23C19"/>
    <w:rsid w:val="00C25A78"/>
    <w:rsid w:val="00C27CFE"/>
    <w:rsid w:val="00C312A0"/>
    <w:rsid w:val="00C34F58"/>
    <w:rsid w:val="00C3610C"/>
    <w:rsid w:val="00C4054A"/>
    <w:rsid w:val="00C434E9"/>
    <w:rsid w:val="00C51B4A"/>
    <w:rsid w:val="00C52CE1"/>
    <w:rsid w:val="00C557DC"/>
    <w:rsid w:val="00C60A44"/>
    <w:rsid w:val="00C6153A"/>
    <w:rsid w:val="00C61FE1"/>
    <w:rsid w:val="00C66728"/>
    <w:rsid w:val="00C73FE7"/>
    <w:rsid w:val="00C748B2"/>
    <w:rsid w:val="00C76083"/>
    <w:rsid w:val="00C76B09"/>
    <w:rsid w:val="00C9136D"/>
    <w:rsid w:val="00C950AE"/>
    <w:rsid w:val="00C96F98"/>
    <w:rsid w:val="00CA0CDB"/>
    <w:rsid w:val="00CA2B2D"/>
    <w:rsid w:val="00CA5325"/>
    <w:rsid w:val="00CA7C2E"/>
    <w:rsid w:val="00CB5FBA"/>
    <w:rsid w:val="00CB7328"/>
    <w:rsid w:val="00CC06BA"/>
    <w:rsid w:val="00CC202F"/>
    <w:rsid w:val="00CC3403"/>
    <w:rsid w:val="00CC4DB0"/>
    <w:rsid w:val="00CC7743"/>
    <w:rsid w:val="00CE008A"/>
    <w:rsid w:val="00CE5BB9"/>
    <w:rsid w:val="00CE757B"/>
    <w:rsid w:val="00CE7C48"/>
    <w:rsid w:val="00CF397D"/>
    <w:rsid w:val="00CF43C7"/>
    <w:rsid w:val="00D0054C"/>
    <w:rsid w:val="00D062FC"/>
    <w:rsid w:val="00D07621"/>
    <w:rsid w:val="00D0762F"/>
    <w:rsid w:val="00D07BC1"/>
    <w:rsid w:val="00D07D77"/>
    <w:rsid w:val="00D110BD"/>
    <w:rsid w:val="00D11479"/>
    <w:rsid w:val="00D118C5"/>
    <w:rsid w:val="00D13793"/>
    <w:rsid w:val="00D244C1"/>
    <w:rsid w:val="00D301FD"/>
    <w:rsid w:val="00D304DB"/>
    <w:rsid w:val="00D354DC"/>
    <w:rsid w:val="00D357AB"/>
    <w:rsid w:val="00D35BBA"/>
    <w:rsid w:val="00D369C4"/>
    <w:rsid w:val="00D406CB"/>
    <w:rsid w:val="00D40F2B"/>
    <w:rsid w:val="00D43AAB"/>
    <w:rsid w:val="00D44D54"/>
    <w:rsid w:val="00D4561F"/>
    <w:rsid w:val="00D45CF3"/>
    <w:rsid w:val="00D50B15"/>
    <w:rsid w:val="00D5225E"/>
    <w:rsid w:val="00D52655"/>
    <w:rsid w:val="00D52CC3"/>
    <w:rsid w:val="00D54FB9"/>
    <w:rsid w:val="00D55C24"/>
    <w:rsid w:val="00D57E71"/>
    <w:rsid w:val="00D60DDD"/>
    <w:rsid w:val="00D61BEA"/>
    <w:rsid w:val="00D65B2B"/>
    <w:rsid w:val="00D66971"/>
    <w:rsid w:val="00D70EE1"/>
    <w:rsid w:val="00D73170"/>
    <w:rsid w:val="00D744EA"/>
    <w:rsid w:val="00D7595F"/>
    <w:rsid w:val="00D761F3"/>
    <w:rsid w:val="00D76C58"/>
    <w:rsid w:val="00D8023C"/>
    <w:rsid w:val="00D82FFA"/>
    <w:rsid w:val="00D93826"/>
    <w:rsid w:val="00D94D0D"/>
    <w:rsid w:val="00D96277"/>
    <w:rsid w:val="00D97731"/>
    <w:rsid w:val="00DA06D3"/>
    <w:rsid w:val="00DA0CDA"/>
    <w:rsid w:val="00DA11A7"/>
    <w:rsid w:val="00DA46EE"/>
    <w:rsid w:val="00DA5B6C"/>
    <w:rsid w:val="00DA695E"/>
    <w:rsid w:val="00DA6E62"/>
    <w:rsid w:val="00DB2A93"/>
    <w:rsid w:val="00DB3D5C"/>
    <w:rsid w:val="00DB5ADE"/>
    <w:rsid w:val="00DB6371"/>
    <w:rsid w:val="00DB6C24"/>
    <w:rsid w:val="00DC2BFF"/>
    <w:rsid w:val="00DD1EFF"/>
    <w:rsid w:val="00DD2194"/>
    <w:rsid w:val="00DD3AB7"/>
    <w:rsid w:val="00DD4303"/>
    <w:rsid w:val="00DD6B79"/>
    <w:rsid w:val="00DE0BD8"/>
    <w:rsid w:val="00DE17ED"/>
    <w:rsid w:val="00DE1819"/>
    <w:rsid w:val="00DE20FF"/>
    <w:rsid w:val="00DE4C8E"/>
    <w:rsid w:val="00DF376B"/>
    <w:rsid w:val="00DF599A"/>
    <w:rsid w:val="00DF59F9"/>
    <w:rsid w:val="00DF6EA2"/>
    <w:rsid w:val="00E005A1"/>
    <w:rsid w:val="00E00E6E"/>
    <w:rsid w:val="00E05336"/>
    <w:rsid w:val="00E074B1"/>
    <w:rsid w:val="00E1112A"/>
    <w:rsid w:val="00E111E7"/>
    <w:rsid w:val="00E11574"/>
    <w:rsid w:val="00E13AB6"/>
    <w:rsid w:val="00E14A98"/>
    <w:rsid w:val="00E209FF"/>
    <w:rsid w:val="00E22E50"/>
    <w:rsid w:val="00E245A4"/>
    <w:rsid w:val="00E40395"/>
    <w:rsid w:val="00E40CCF"/>
    <w:rsid w:val="00E411DE"/>
    <w:rsid w:val="00E42C3D"/>
    <w:rsid w:val="00E444DB"/>
    <w:rsid w:val="00E46BF5"/>
    <w:rsid w:val="00E50DD2"/>
    <w:rsid w:val="00E51F27"/>
    <w:rsid w:val="00E52377"/>
    <w:rsid w:val="00E52650"/>
    <w:rsid w:val="00E52813"/>
    <w:rsid w:val="00E52CAD"/>
    <w:rsid w:val="00E5400C"/>
    <w:rsid w:val="00E55233"/>
    <w:rsid w:val="00E562D6"/>
    <w:rsid w:val="00E63616"/>
    <w:rsid w:val="00E64D72"/>
    <w:rsid w:val="00E67D9B"/>
    <w:rsid w:val="00E73F5C"/>
    <w:rsid w:val="00E754CE"/>
    <w:rsid w:val="00E807FD"/>
    <w:rsid w:val="00E846AF"/>
    <w:rsid w:val="00E865DF"/>
    <w:rsid w:val="00E86F8A"/>
    <w:rsid w:val="00E91A5D"/>
    <w:rsid w:val="00E91E8C"/>
    <w:rsid w:val="00E92280"/>
    <w:rsid w:val="00E9297D"/>
    <w:rsid w:val="00E941DF"/>
    <w:rsid w:val="00E95C50"/>
    <w:rsid w:val="00E95DC2"/>
    <w:rsid w:val="00E965C2"/>
    <w:rsid w:val="00EA0B03"/>
    <w:rsid w:val="00EA6AA6"/>
    <w:rsid w:val="00EB0036"/>
    <w:rsid w:val="00EB1263"/>
    <w:rsid w:val="00EB1420"/>
    <w:rsid w:val="00EB24EA"/>
    <w:rsid w:val="00EB4098"/>
    <w:rsid w:val="00EB73AD"/>
    <w:rsid w:val="00EB75B8"/>
    <w:rsid w:val="00EC20B8"/>
    <w:rsid w:val="00EC507A"/>
    <w:rsid w:val="00EC56F6"/>
    <w:rsid w:val="00ED0835"/>
    <w:rsid w:val="00ED157A"/>
    <w:rsid w:val="00ED54E6"/>
    <w:rsid w:val="00ED767C"/>
    <w:rsid w:val="00EE056C"/>
    <w:rsid w:val="00EE2C74"/>
    <w:rsid w:val="00EE42EC"/>
    <w:rsid w:val="00EE57CC"/>
    <w:rsid w:val="00EF0697"/>
    <w:rsid w:val="00EF2B05"/>
    <w:rsid w:val="00EF3779"/>
    <w:rsid w:val="00EF41DF"/>
    <w:rsid w:val="00EF5419"/>
    <w:rsid w:val="00EF5F04"/>
    <w:rsid w:val="00EF7382"/>
    <w:rsid w:val="00F123C6"/>
    <w:rsid w:val="00F130B4"/>
    <w:rsid w:val="00F2067B"/>
    <w:rsid w:val="00F23430"/>
    <w:rsid w:val="00F24609"/>
    <w:rsid w:val="00F30100"/>
    <w:rsid w:val="00F34518"/>
    <w:rsid w:val="00F35D7C"/>
    <w:rsid w:val="00F37591"/>
    <w:rsid w:val="00F406C3"/>
    <w:rsid w:val="00F4124C"/>
    <w:rsid w:val="00F42022"/>
    <w:rsid w:val="00F4220E"/>
    <w:rsid w:val="00F42F1E"/>
    <w:rsid w:val="00F45614"/>
    <w:rsid w:val="00F513FC"/>
    <w:rsid w:val="00F5140B"/>
    <w:rsid w:val="00F55730"/>
    <w:rsid w:val="00F55F14"/>
    <w:rsid w:val="00F578B6"/>
    <w:rsid w:val="00F579D9"/>
    <w:rsid w:val="00F64B58"/>
    <w:rsid w:val="00F66E56"/>
    <w:rsid w:val="00F719EE"/>
    <w:rsid w:val="00F754A6"/>
    <w:rsid w:val="00F77202"/>
    <w:rsid w:val="00F802B0"/>
    <w:rsid w:val="00F82829"/>
    <w:rsid w:val="00F8626B"/>
    <w:rsid w:val="00F86A26"/>
    <w:rsid w:val="00F87B68"/>
    <w:rsid w:val="00F94888"/>
    <w:rsid w:val="00F94DDE"/>
    <w:rsid w:val="00FA0316"/>
    <w:rsid w:val="00FA0A06"/>
    <w:rsid w:val="00FA12DD"/>
    <w:rsid w:val="00FA14E9"/>
    <w:rsid w:val="00FA47D8"/>
    <w:rsid w:val="00FA7C8E"/>
    <w:rsid w:val="00FB13E9"/>
    <w:rsid w:val="00FB164D"/>
    <w:rsid w:val="00FB27C1"/>
    <w:rsid w:val="00FC2BEA"/>
    <w:rsid w:val="00FC3F12"/>
    <w:rsid w:val="00FC51FB"/>
    <w:rsid w:val="00FC6C45"/>
    <w:rsid w:val="00FC7EA2"/>
    <w:rsid w:val="00FD07E4"/>
    <w:rsid w:val="00FE0427"/>
    <w:rsid w:val="00FE2283"/>
    <w:rsid w:val="00FE5823"/>
    <w:rsid w:val="00FE7853"/>
    <w:rsid w:val="00FF0B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docId w15:val="{6136D8B0-A907-40ED-A0A6-CE0778B53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Arial"/>
        <w:sz w:val="22"/>
        <w:szCs w:val="22"/>
        <w:lang w:val="en-AU" w:eastAsia="en-AU"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iPriority="1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19" w:qFormat="1"/>
    <w:lsdException w:name="Emphasis" w:uiPriority="1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4B8"/>
    <w:rPr>
      <w:rFonts w:eastAsia="Arial"/>
      <w:lang w:eastAsia="ja-JP"/>
    </w:rPr>
  </w:style>
  <w:style w:type="paragraph" w:styleId="Heading1">
    <w:name w:val="heading 1"/>
    <w:basedOn w:val="Normal"/>
    <w:next w:val="Normal"/>
    <w:link w:val="Heading1Char"/>
    <w:uiPriority w:val="9"/>
    <w:qFormat/>
    <w:rsid w:val="001B2997"/>
    <w:pPr>
      <w:keepNext/>
      <w:spacing w:after="120"/>
      <w:ind w:left="-539"/>
      <w:outlineLvl w:val="0"/>
    </w:pPr>
    <w:rPr>
      <w:rFonts w:eastAsia="Calibri" w:cs="Calibri"/>
      <w:b/>
      <w:bCs/>
      <w:color w:val="4F81BD" w:themeColor="accent1"/>
      <w:kern w:val="32"/>
      <w:sz w:val="32"/>
      <w:szCs w:val="32"/>
    </w:rPr>
  </w:style>
  <w:style w:type="paragraph" w:styleId="Heading2">
    <w:name w:val="heading 2"/>
    <w:basedOn w:val="Normal"/>
    <w:next w:val="Normal"/>
    <w:link w:val="Heading2Char"/>
    <w:uiPriority w:val="9"/>
    <w:qFormat/>
    <w:rsid w:val="001B2997"/>
    <w:pPr>
      <w:keepNext/>
      <w:spacing w:before="240" w:after="80"/>
      <w:ind w:left="-539"/>
      <w:outlineLvl w:val="1"/>
    </w:pPr>
    <w:rPr>
      <w:rFonts w:eastAsia="Calibri" w:cs="Calibri"/>
      <w:b/>
      <w:bCs/>
      <w:color w:val="4F81BD" w:themeColor="accent1"/>
      <w:sz w:val="28"/>
      <w:szCs w:val="28"/>
    </w:rPr>
  </w:style>
  <w:style w:type="paragraph" w:styleId="Heading3">
    <w:name w:val="heading 3"/>
    <w:basedOn w:val="Normal"/>
    <w:next w:val="Normal"/>
    <w:link w:val="Heading3Char"/>
    <w:uiPriority w:val="9"/>
    <w:qFormat/>
    <w:rsid w:val="00EE57CC"/>
    <w:pPr>
      <w:keepNext/>
      <w:spacing w:before="180" w:after="80"/>
      <w:outlineLvl w:val="2"/>
    </w:pPr>
    <w:rPr>
      <w:rFonts w:eastAsia="Calibri" w:cs="Calibri"/>
      <w:b/>
      <w:color w:val="4F81BD" w:themeColor="accent1"/>
      <w:sz w:val="24"/>
      <w:szCs w:val="24"/>
    </w:rPr>
  </w:style>
  <w:style w:type="paragraph" w:styleId="Heading4">
    <w:name w:val="heading 4"/>
    <w:basedOn w:val="Normal"/>
    <w:next w:val="Normal"/>
    <w:link w:val="Heading4Char"/>
    <w:uiPriority w:val="9"/>
    <w:qFormat/>
    <w:rsid w:val="00EE57CC"/>
    <w:pPr>
      <w:keepNext/>
      <w:spacing w:before="180" w:after="80"/>
      <w:outlineLvl w:val="3"/>
    </w:pPr>
    <w:rPr>
      <w:rFonts w:eastAsia="Calibri" w:cs="Calibri"/>
      <w:b/>
      <w:bCs/>
      <w:i/>
      <w:iCs/>
      <w:color w:val="4F81BD" w:themeColor="accent1"/>
    </w:rPr>
  </w:style>
  <w:style w:type="paragraph" w:styleId="Heading5">
    <w:name w:val="heading 5"/>
    <w:basedOn w:val="Normal"/>
    <w:next w:val="Normal"/>
    <w:link w:val="Heading5Char"/>
    <w:qFormat/>
    <w:rsid w:val="00EE57CC"/>
    <w:pPr>
      <w:keepNext/>
      <w:spacing w:before="180"/>
      <w:outlineLvl w:val="4"/>
    </w:pPr>
    <w:rPr>
      <w:bCs/>
      <w:i/>
      <w:iCs/>
      <w:color w:val="4F81BD" w:themeColor="accent1"/>
    </w:rPr>
  </w:style>
  <w:style w:type="paragraph" w:styleId="Heading6">
    <w:name w:val="heading 6"/>
    <w:basedOn w:val="Normal"/>
    <w:next w:val="Normal"/>
    <w:link w:val="Heading6Char"/>
    <w:uiPriority w:val="9"/>
    <w:rsid w:val="00EE57CC"/>
    <w:pPr>
      <w:numPr>
        <w:ilvl w:val="5"/>
        <w:numId w:val="4"/>
      </w:numPr>
      <w:spacing w:before="240"/>
      <w:outlineLvl w:val="5"/>
    </w:pPr>
    <w:rPr>
      <w:rFonts w:ascii="Times New Roman" w:hAnsi="Times New Roman" w:cs="Times New Roman"/>
      <w:b/>
      <w:bCs/>
    </w:rPr>
  </w:style>
  <w:style w:type="paragraph" w:styleId="Heading7">
    <w:name w:val="heading 7"/>
    <w:basedOn w:val="Normal"/>
    <w:next w:val="Normal"/>
    <w:link w:val="Heading7Char"/>
    <w:uiPriority w:val="9"/>
    <w:rsid w:val="00EE57CC"/>
    <w:pPr>
      <w:numPr>
        <w:ilvl w:val="6"/>
        <w:numId w:val="4"/>
      </w:numPr>
      <w:spacing w:before="240"/>
      <w:outlineLvl w:val="6"/>
    </w:pPr>
    <w:rPr>
      <w:rFonts w:ascii="Times New Roman" w:hAnsi="Times New Roman" w:cs="Times New Roman"/>
      <w:sz w:val="24"/>
      <w:szCs w:val="24"/>
    </w:rPr>
  </w:style>
  <w:style w:type="paragraph" w:styleId="Heading8">
    <w:name w:val="heading 8"/>
    <w:basedOn w:val="Normal"/>
    <w:next w:val="Normal"/>
    <w:link w:val="Heading8Char"/>
    <w:uiPriority w:val="9"/>
    <w:rsid w:val="00EE57CC"/>
    <w:pPr>
      <w:numPr>
        <w:ilvl w:val="7"/>
        <w:numId w:val="4"/>
      </w:numPr>
      <w:spacing w:before="240"/>
      <w:outlineLvl w:val="7"/>
    </w:pPr>
    <w:rPr>
      <w:rFonts w:ascii="Times New Roman" w:hAnsi="Times New Roman" w:cs="Times New Roman"/>
      <w:i/>
      <w:iCs/>
      <w:sz w:val="24"/>
      <w:szCs w:val="24"/>
    </w:rPr>
  </w:style>
  <w:style w:type="paragraph" w:styleId="Heading9">
    <w:name w:val="heading 9"/>
    <w:basedOn w:val="Normal"/>
    <w:next w:val="Normal"/>
    <w:link w:val="Heading9Char"/>
    <w:uiPriority w:val="9"/>
    <w:rsid w:val="00EE57CC"/>
    <w:pPr>
      <w:numPr>
        <w:ilvl w:val="8"/>
        <w:numId w:val="4"/>
      </w:numPr>
      <w:spacing w:before="24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dden">
    <w:name w:val="Hidden"/>
    <w:basedOn w:val="Normal"/>
    <w:next w:val="Normal"/>
    <w:rsid w:val="000D387E"/>
    <w:pPr>
      <w:shd w:val="clear" w:color="auto" w:fill="FFFF99"/>
    </w:pPr>
    <w:rPr>
      <w:vanish/>
      <w:color w:val="C00000"/>
    </w:rPr>
  </w:style>
  <w:style w:type="numbering" w:customStyle="1" w:styleId="NumberedList">
    <w:name w:val="Numbered List"/>
    <w:basedOn w:val="NoList"/>
    <w:rsid w:val="00EE57CC"/>
    <w:pPr>
      <w:numPr>
        <w:numId w:val="6"/>
      </w:numPr>
    </w:pPr>
  </w:style>
  <w:style w:type="paragraph" w:customStyle="1" w:styleId="Note">
    <w:name w:val="Note"/>
    <w:basedOn w:val="Normal"/>
    <w:uiPriority w:val="19"/>
    <w:qFormat/>
    <w:rsid w:val="00EE57CC"/>
    <w:pPr>
      <w:pBdr>
        <w:left w:val="single" w:sz="18" w:space="6" w:color="4F81BD" w:themeColor="accent1"/>
      </w:pBdr>
      <w:ind w:left="720"/>
    </w:pPr>
    <w:rPr>
      <w:szCs w:val="18"/>
    </w:rPr>
  </w:style>
  <w:style w:type="paragraph" w:customStyle="1" w:styleId="NoteTitle">
    <w:name w:val="Note Title"/>
    <w:basedOn w:val="Note"/>
    <w:next w:val="Note"/>
    <w:uiPriority w:val="19"/>
    <w:qFormat/>
    <w:rsid w:val="00EE57CC"/>
    <w:pPr>
      <w:keepNext/>
    </w:pPr>
    <w:rPr>
      <w:b/>
      <w:bCs/>
      <w:color w:val="4F81BD" w:themeColor="accent1"/>
    </w:rPr>
  </w:style>
  <w:style w:type="paragraph" w:customStyle="1" w:styleId="CodeBlock">
    <w:name w:val="Code Block"/>
    <w:basedOn w:val="Normal"/>
    <w:uiPriority w:val="24"/>
    <w:qFormat/>
    <w:rsid w:val="00EE57CC"/>
    <w:pPr>
      <w:keepNext/>
      <w:pBdr>
        <w:top w:val="single" w:sz="4" w:space="1" w:color="auto"/>
        <w:left w:val="single" w:sz="4" w:space="4" w:color="auto"/>
        <w:bottom w:val="single" w:sz="4" w:space="1" w:color="auto"/>
        <w:right w:val="single" w:sz="4" w:space="4" w:color="auto"/>
      </w:pBdr>
      <w:spacing w:before="20" w:after="20"/>
    </w:pPr>
    <w:rPr>
      <w:rFonts w:ascii="Courier New" w:eastAsia="Courier New" w:hAnsi="Courier New" w:cs="Courier New"/>
      <w:sz w:val="16"/>
      <w:szCs w:val="16"/>
    </w:rPr>
  </w:style>
  <w:style w:type="paragraph" w:customStyle="1" w:styleId="CheckList0">
    <w:name w:val="Check List"/>
    <w:basedOn w:val="Normal"/>
    <w:uiPriority w:val="24"/>
    <w:qFormat/>
    <w:rsid w:val="00EE57CC"/>
    <w:pPr>
      <w:numPr>
        <w:numId w:val="8"/>
      </w:numPr>
      <w:contextualSpacing/>
    </w:pPr>
  </w:style>
  <w:style w:type="table" w:styleId="TableClassic2">
    <w:name w:val="Table Classic 2"/>
    <w:basedOn w:val="TableNormal"/>
    <w:rsid w:val="00EE57C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ListBullet">
    <w:name w:val="List Bullet"/>
    <w:basedOn w:val="Normal"/>
    <w:uiPriority w:val="4"/>
    <w:qFormat/>
    <w:rsid w:val="008C0E36"/>
    <w:pPr>
      <w:numPr>
        <w:numId w:val="11"/>
      </w:numPr>
      <w:tabs>
        <w:tab w:val="num" w:pos="227"/>
      </w:tabs>
      <w:ind w:left="227" w:hanging="227"/>
      <w:contextualSpacing/>
    </w:pPr>
  </w:style>
  <w:style w:type="paragraph" w:styleId="Caption">
    <w:name w:val="caption"/>
    <w:aliases w:val="Picture - Caption"/>
    <w:basedOn w:val="Normal"/>
    <w:next w:val="Normal"/>
    <w:link w:val="CaptionChar"/>
    <w:uiPriority w:val="35"/>
    <w:qFormat/>
    <w:rsid w:val="00EE57CC"/>
    <w:rPr>
      <w:rFonts w:eastAsiaTheme="minorEastAsia" w:cstheme="minorHAnsi"/>
      <w:color w:val="4F81BD" w:themeColor="accent1"/>
      <w:sz w:val="18"/>
      <w:szCs w:val="18"/>
    </w:rPr>
  </w:style>
  <w:style w:type="paragraph" w:styleId="TOC1">
    <w:name w:val="toc 1"/>
    <w:aliases w:val="TOC Level 1 MS"/>
    <w:basedOn w:val="BodyMS"/>
    <w:uiPriority w:val="39"/>
    <w:rsid w:val="00E209FF"/>
    <w:pPr>
      <w:tabs>
        <w:tab w:val="left" w:pos="540"/>
        <w:tab w:val="right" w:leader="dot" w:pos="9350"/>
      </w:tabs>
      <w:spacing w:before="60" w:after="60"/>
    </w:pPr>
    <w:rPr>
      <w:b/>
      <w:bCs/>
      <w:iCs/>
    </w:rPr>
  </w:style>
  <w:style w:type="paragraph" w:styleId="TOC2">
    <w:name w:val="toc 2"/>
    <w:aliases w:val="TOC Level 2 MS"/>
    <w:basedOn w:val="BodyMS"/>
    <w:next w:val="Normal"/>
    <w:uiPriority w:val="39"/>
    <w:rsid w:val="00E209FF"/>
    <w:pPr>
      <w:tabs>
        <w:tab w:val="left" w:pos="1080"/>
        <w:tab w:val="right" w:leader="dot" w:pos="9350"/>
      </w:tabs>
      <w:spacing w:before="60" w:after="60"/>
      <w:ind w:left="547"/>
    </w:pPr>
  </w:style>
  <w:style w:type="paragraph" w:styleId="TOC3">
    <w:name w:val="toc 3"/>
    <w:aliases w:val="TOC Level 3 MS"/>
    <w:basedOn w:val="BodyMS"/>
    <w:next w:val="Normal"/>
    <w:uiPriority w:val="39"/>
    <w:rsid w:val="00E209FF"/>
    <w:pPr>
      <w:tabs>
        <w:tab w:val="left" w:pos="1800"/>
        <w:tab w:val="right" w:leader="dot" w:pos="9350"/>
      </w:tabs>
      <w:spacing w:before="60" w:after="60"/>
      <w:ind w:left="1080"/>
    </w:pPr>
  </w:style>
  <w:style w:type="table" w:styleId="TableGrid">
    <w:name w:val="Table Grid"/>
    <w:basedOn w:val="TableNormal"/>
    <w:rsid w:val="00EE57CC"/>
    <w:pPr>
      <w:spacing w:before="40" w:after="40" w:line="252" w:lineRule="auto"/>
    </w:pPr>
    <w:rPr>
      <w:rFonts w:eastAsia="Arial Narrow" w:cs="Arial Narrow"/>
      <w:sz w:val="20"/>
      <w:szCs w:val="20"/>
    </w:rPr>
    <w:tblPr>
      <w:tblStyleRowBandSize w:val="1"/>
      <w:tblStyleColBandSize w:val="1"/>
      <w:tblBorders>
        <w:top w:val="single" w:sz="8" w:space="0" w:color="95B3D7" w:themeColor="accent1" w:themeTint="99"/>
        <w:bottom w:val="single" w:sz="8" w:space="0" w:color="95B3D7" w:themeColor="accent1" w:themeTint="99"/>
        <w:insideH w:val="single" w:sz="8" w:space="0" w:color="95B3D7" w:themeColor="accent1" w:themeTint="99"/>
      </w:tblBorders>
      <w:tblCellMar>
        <w:left w:w="57" w:type="dxa"/>
        <w:right w:w="57" w:type="dxa"/>
      </w:tblCellMar>
    </w:tblPr>
    <w:tblStylePr w:type="firstRow">
      <w:pPr>
        <w:wordWrap/>
        <w:ind w:leftChars="0" w:left="0" w:rightChars="0" w:right="0"/>
        <w:jc w:val="left"/>
      </w:pPr>
      <w:rPr>
        <w:b/>
        <w:color w:val="4F81BD" w:themeColor="accent1"/>
      </w:rPr>
      <w:tblPr/>
      <w:tcPr>
        <w:tcBorders>
          <w:top w:val="single" w:sz="18" w:space="0" w:color="95B3D7" w:themeColor="accent1" w:themeTint="99"/>
          <w:bottom w:val="single" w:sz="18" w:space="0" w:color="95B3D7" w:themeColor="accent1" w:themeTint="99"/>
        </w:tcBorders>
        <w:shd w:val="clear" w:color="auto" w:fill="DBE5F1" w:themeFill="accent1" w:themeFillTint="33"/>
      </w:tcPr>
    </w:tblStylePr>
    <w:tblStylePr w:type="lastRow">
      <w:rPr>
        <w:b/>
        <w:i w:val="0"/>
        <w:color w:val="404040" w:themeColor="text1" w:themeTint="BF"/>
      </w:rPr>
      <w:tblPr/>
      <w:tcPr>
        <w:tcBorders>
          <w:top w:val="double" w:sz="12" w:space="0" w:color="95B3D7" w:themeColor="accent1" w:themeTint="99"/>
          <w:left w:val="nil"/>
          <w:bottom w:val="double" w:sz="12" w:space="0" w:color="95B3D7" w:themeColor="accent1" w:themeTint="99"/>
          <w:right w:val="nil"/>
          <w:insideH w:val="nil"/>
          <w:insideV w:val="nil"/>
          <w:tl2br w:val="nil"/>
          <w:tr2bl w:val="nil"/>
        </w:tcBorders>
      </w:tcPr>
    </w:tblStylePr>
    <w:tblStylePr w:type="firstCol">
      <w:rPr>
        <w:b/>
        <w:i w:val="0"/>
        <w:color w:val="404040" w:themeColor="text1" w:themeTint="BF"/>
      </w:rPr>
    </w:tblStylePr>
    <w:tblStylePr w:type="lastCol">
      <w:rPr>
        <w:b/>
        <w:i w:val="0"/>
        <w:color w:val="404040" w:themeColor="text1" w:themeTint="BF"/>
      </w:rPr>
    </w:tblStylePr>
    <w:tblStylePr w:type="band2Vert">
      <w:tblPr/>
      <w:tcPr>
        <w:tcBorders>
          <w:top w:val="nil"/>
          <w:left w:val="nil"/>
          <w:bottom w:val="nil"/>
          <w:right w:val="nil"/>
          <w:insideH w:val="nil"/>
          <w:insideV w:val="nil"/>
          <w:tl2br w:val="nil"/>
          <w:tr2bl w:val="nil"/>
        </w:tcBorders>
        <w:shd w:val="clear" w:color="auto" w:fill="DBE5F1" w:themeFill="accent1" w:themeFillTint="33"/>
      </w:tcPr>
    </w:tblStylePr>
    <w:tblStylePr w:type="band1Horz">
      <w:rPr>
        <w:rFonts w:asciiTheme="minorHAnsi" w:hAnsiTheme="minorHAnsi" w:cs="Segoe"/>
        <w:sz w:val="20"/>
        <w:szCs w:val="18"/>
      </w:rPr>
      <w:tblPr/>
      <w:tcPr>
        <w:tcBorders>
          <w:top w:val="single" w:sz="8" w:space="0" w:color="95B3D7" w:themeColor="accent1" w:themeTint="99"/>
          <w:left w:val="nil"/>
          <w:bottom w:val="single" w:sz="8" w:space="0" w:color="95B3D7" w:themeColor="accent1" w:themeTint="99"/>
          <w:right w:val="nil"/>
          <w:insideH w:val="single" w:sz="8" w:space="0" w:color="95B3D7" w:themeColor="accent1" w:themeTint="99"/>
          <w:insideV w:val="nil"/>
          <w:tl2br w:val="nil"/>
          <w:tr2bl w:val="nil"/>
        </w:tcBorders>
      </w:tcPr>
    </w:tblStylePr>
    <w:tblStylePr w:type="band2Horz">
      <w:tblPr/>
      <w:tcPr>
        <w:tcBorders>
          <w:top w:val="single" w:sz="8" w:space="0" w:color="95B3D7" w:themeColor="accent1" w:themeTint="99"/>
          <w:left w:val="nil"/>
          <w:bottom w:val="single" w:sz="8" w:space="0" w:color="95B3D7" w:themeColor="accent1" w:themeTint="99"/>
          <w:right w:val="nil"/>
          <w:insideH w:val="single" w:sz="8" w:space="0" w:color="95B3D7" w:themeColor="accent1" w:themeTint="99"/>
          <w:insideV w:val="nil"/>
          <w:tl2br w:val="nil"/>
          <w:tr2bl w:val="nil"/>
        </w:tcBorders>
        <w:shd w:val="clear" w:color="auto" w:fill="DBE5F1" w:themeFill="accent1" w:themeFillTint="33"/>
      </w:tcPr>
    </w:tblStylePr>
  </w:style>
  <w:style w:type="numbering" w:customStyle="1" w:styleId="Bullets">
    <w:name w:val="Bullets"/>
    <w:rsid w:val="008C0E36"/>
    <w:pPr>
      <w:numPr>
        <w:numId w:val="7"/>
      </w:numPr>
    </w:pPr>
  </w:style>
  <w:style w:type="paragraph" w:styleId="Footer">
    <w:name w:val="footer"/>
    <w:basedOn w:val="Normal"/>
    <w:link w:val="FooterChar"/>
    <w:uiPriority w:val="99"/>
    <w:rsid w:val="00EE57CC"/>
    <w:pPr>
      <w:spacing w:after="0"/>
      <w:ind w:left="-227"/>
    </w:pPr>
    <w:rPr>
      <w:rFonts w:eastAsia="Calibri" w:cs="Calibri"/>
      <w:sz w:val="16"/>
      <w:szCs w:val="16"/>
    </w:rPr>
  </w:style>
  <w:style w:type="paragraph" w:styleId="Header">
    <w:name w:val="header"/>
    <w:basedOn w:val="Normal"/>
    <w:link w:val="HeaderChar"/>
    <w:uiPriority w:val="99"/>
    <w:rsid w:val="00EE57CC"/>
    <w:pPr>
      <w:spacing w:after="0"/>
      <w:jc w:val="right"/>
    </w:pPr>
    <w:rPr>
      <w:rFonts w:eastAsia="Calibri" w:cs="Calibri"/>
      <w:sz w:val="16"/>
      <w:szCs w:val="16"/>
    </w:rPr>
  </w:style>
  <w:style w:type="paragraph" w:customStyle="1" w:styleId="FooterSmall">
    <w:name w:val="Footer Small"/>
    <w:basedOn w:val="Footer"/>
    <w:uiPriority w:val="99"/>
    <w:rsid w:val="00EE57CC"/>
    <w:pPr>
      <w:ind w:left="0"/>
    </w:pPr>
    <w:rPr>
      <w:sz w:val="12"/>
      <w:szCs w:val="12"/>
    </w:rPr>
  </w:style>
  <w:style w:type="numbering" w:customStyle="1" w:styleId="Checklist">
    <w:name w:val="Checklist"/>
    <w:basedOn w:val="NoList"/>
    <w:rsid w:val="00EE57CC"/>
    <w:pPr>
      <w:numPr>
        <w:numId w:val="8"/>
      </w:numPr>
    </w:pPr>
  </w:style>
  <w:style w:type="paragraph" w:styleId="ListBullet2">
    <w:name w:val="List Bullet 2"/>
    <w:basedOn w:val="Normal"/>
    <w:rsid w:val="00EE57CC"/>
    <w:pPr>
      <w:numPr>
        <w:numId w:val="5"/>
      </w:numPr>
      <w:contextualSpacing/>
    </w:pPr>
  </w:style>
  <w:style w:type="paragraph" w:styleId="DocumentMap">
    <w:name w:val="Document Map"/>
    <w:basedOn w:val="Normal"/>
    <w:link w:val="DocumentMapChar"/>
    <w:rsid w:val="00EE57CC"/>
    <w:pPr>
      <w:shd w:val="clear" w:color="auto" w:fill="000080"/>
    </w:pPr>
    <w:rPr>
      <w:rFonts w:ascii="Tahoma" w:hAnsi="Tahoma" w:cs="Tahoma"/>
    </w:rPr>
  </w:style>
  <w:style w:type="numbering" w:customStyle="1" w:styleId="NumberedListTable">
    <w:name w:val="Numbered List Table"/>
    <w:basedOn w:val="NoList"/>
    <w:rsid w:val="00EE57CC"/>
    <w:pPr>
      <w:numPr>
        <w:numId w:val="1"/>
      </w:numPr>
    </w:pPr>
  </w:style>
  <w:style w:type="numbering" w:customStyle="1" w:styleId="BulletsTable">
    <w:name w:val="Bullets Table"/>
    <w:basedOn w:val="NoList"/>
    <w:rsid w:val="00805D4A"/>
    <w:pPr>
      <w:numPr>
        <w:numId w:val="2"/>
      </w:numPr>
    </w:pPr>
  </w:style>
  <w:style w:type="paragraph" w:styleId="BalloonText">
    <w:name w:val="Balloon Text"/>
    <w:basedOn w:val="Normal"/>
    <w:link w:val="BalloonTextChar"/>
    <w:rsid w:val="00EE57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EE57CC"/>
    <w:rPr>
      <w:rFonts w:ascii="Tahoma" w:eastAsia="Arial" w:hAnsi="Tahoma" w:cs="Tahoma"/>
      <w:sz w:val="16"/>
      <w:szCs w:val="16"/>
      <w:lang w:eastAsia="ja-JP"/>
    </w:rPr>
  </w:style>
  <w:style w:type="paragraph" w:customStyle="1" w:styleId="CoverTitle">
    <w:name w:val="Cover Title"/>
    <w:basedOn w:val="Normal"/>
    <w:next w:val="CoverSubject"/>
    <w:uiPriority w:val="99"/>
    <w:rsid w:val="00EE57CC"/>
    <w:pPr>
      <w:spacing w:before="3720" w:after="60" w:line="264" w:lineRule="auto"/>
      <w:ind w:left="1418" w:right="-567"/>
      <w:jc w:val="right"/>
    </w:pPr>
    <w:rPr>
      <w:rFonts w:eastAsia="Times New Roman" w:cs="Times New Roman"/>
      <w:b/>
      <w:sz w:val="44"/>
    </w:rPr>
  </w:style>
  <w:style w:type="paragraph" w:customStyle="1" w:styleId="CoverSubject">
    <w:name w:val="Cover Subject"/>
    <w:basedOn w:val="Normal"/>
    <w:uiPriority w:val="99"/>
    <w:rsid w:val="00EE57CC"/>
    <w:pPr>
      <w:ind w:left="1701" w:right="-567"/>
      <w:jc w:val="right"/>
    </w:pPr>
    <w:rPr>
      <w:rFonts w:eastAsia="Times New Roman" w:cs="Times New Roman"/>
      <w:sz w:val="36"/>
    </w:rPr>
  </w:style>
  <w:style w:type="paragraph" w:customStyle="1" w:styleId="CoverBlockHeading1">
    <w:name w:val="Cover Block Heading 1"/>
    <w:basedOn w:val="Normal"/>
    <w:next w:val="CoverBlockTextBold"/>
    <w:uiPriority w:val="99"/>
    <w:rsid w:val="00EE57CC"/>
    <w:pPr>
      <w:spacing w:before="1320" w:after="40"/>
      <w:ind w:right="-567"/>
      <w:jc w:val="right"/>
    </w:pPr>
    <w:rPr>
      <w:rFonts w:eastAsia="Times New Roman" w:cs="Times New Roman"/>
      <w:i/>
    </w:rPr>
  </w:style>
  <w:style w:type="paragraph" w:customStyle="1" w:styleId="CoverBlockText">
    <w:name w:val="Cover Block Text"/>
    <w:basedOn w:val="Normal"/>
    <w:uiPriority w:val="99"/>
    <w:rsid w:val="00EE57CC"/>
    <w:pPr>
      <w:spacing w:after="40"/>
      <w:ind w:right="-567"/>
      <w:jc w:val="right"/>
    </w:pPr>
    <w:rPr>
      <w:rFonts w:eastAsia="Times New Roman" w:cs="Times New Roman"/>
      <w:bCs/>
    </w:rPr>
  </w:style>
  <w:style w:type="paragraph" w:customStyle="1" w:styleId="CoverBlockTextBold">
    <w:name w:val="Cover Block Text Bold"/>
    <w:basedOn w:val="CoverBlockText"/>
    <w:uiPriority w:val="99"/>
    <w:rsid w:val="00EE57CC"/>
    <w:rPr>
      <w:b/>
    </w:rPr>
  </w:style>
  <w:style w:type="paragraph" w:customStyle="1" w:styleId="CoverBlockHeading2">
    <w:name w:val="Cover Block Heading 2"/>
    <w:basedOn w:val="Normal"/>
    <w:next w:val="CoverBlockTextBold"/>
    <w:uiPriority w:val="99"/>
    <w:rsid w:val="00EE57CC"/>
    <w:pPr>
      <w:spacing w:before="720"/>
      <w:ind w:left="-567" w:right="-567"/>
      <w:jc w:val="right"/>
    </w:pPr>
    <w:rPr>
      <w:rFonts w:eastAsia="Times New Roman" w:cs="Times New Roman"/>
      <w:i/>
      <w:iCs/>
    </w:rPr>
  </w:style>
  <w:style w:type="paragraph" w:customStyle="1" w:styleId="FooterDisclaimer">
    <w:name w:val="Footer Disclaimer"/>
    <w:basedOn w:val="Footer"/>
    <w:uiPriority w:val="99"/>
    <w:rsid w:val="00EE57CC"/>
    <w:pPr>
      <w:spacing w:after="120"/>
    </w:pPr>
  </w:style>
  <w:style w:type="paragraph" w:customStyle="1" w:styleId="FooterPageNumber">
    <w:name w:val="Footer Page Number"/>
    <w:basedOn w:val="Footer"/>
    <w:uiPriority w:val="99"/>
    <w:rsid w:val="00EE57CC"/>
    <w:pPr>
      <w:pBdr>
        <w:top w:val="single" w:sz="4" w:space="1" w:color="auto"/>
      </w:pBdr>
      <w:jc w:val="right"/>
    </w:pPr>
  </w:style>
  <w:style w:type="paragraph" w:styleId="ListParagraph">
    <w:name w:val="List Paragraph"/>
    <w:basedOn w:val="Normal"/>
    <w:link w:val="ListParagraphChar"/>
    <w:uiPriority w:val="34"/>
    <w:qFormat/>
    <w:rsid w:val="00EE57CC"/>
    <w:pPr>
      <w:ind w:left="720"/>
      <w:contextualSpacing/>
    </w:pPr>
  </w:style>
  <w:style w:type="paragraph" w:customStyle="1" w:styleId="CoverHeading2">
    <w:name w:val="Cover Heading 2"/>
    <w:basedOn w:val="Normal"/>
    <w:uiPriority w:val="99"/>
    <w:rsid w:val="00EE57CC"/>
    <w:pPr>
      <w:spacing w:before="360" w:after="120"/>
      <w:ind w:left="-357"/>
    </w:pPr>
    <w:rPr>
      <w:rFonts w:eastAsia="Calibri" w:cs="Calibri"/>
      <w:b/>
      <w:bCs/>
      <w:color w:val="4F81BD" w:themeColor="accent1"/>
      <w:sz w:val="28"/>
      <w:szCs w:val="28"/>
    </w:rPr>
  </w:style>
  <w:style w:type="paragraph" w:customStyle="1" w:styleId="CoverHeading1">
    <w:name w:val="Cover Heading 1"/>
    <w:basedOn w:val="Normal"/>
    <w:next w:val="Normal"/>
    <w:uiPriority w:val="99"/>
    <w:rsid w:val="00EE57CC"/>
    <w:pPr>
      <w:spacing w:after="120"/>
      <w:ind w:left="-357"/>
    </w:pPr>
    <w:rPr>
      <w:rFonts w:eastAsia="Calibri" w:cs="Calibri"/>
      <w:b/>
      <w:bCs/>
      <w:color w:val="4F81BD" w:themeColor="accent1"/>
      <w:sz w:val="32"/>
      <w:szCs w:val="32"/>
    </w:rPr>
  </w:style>
  <w:style w:type="paragraph" w:styleId="BodyText">
    <w:name w:val="Body Text"/>
    <w:basedOn w:val="Normal"/>
    <w:link w:val="BodyTextChar"/>
    <w:rsid w:val="00EE57CC"/>
    <w:pPr>
      <w:spacing w:after="120"/>
      <w:ind w:left="227"/>
    </w:pPr>
  </w:style>
  <w:style w:type="character" w:customStyle="1" w:styleId="BodyTextChar">
    <w:name w:val="Body Text Char"/>
    <w:basedOn w:val="DefaultParagraphFont"/>
    <w:link w:val="BodyText"/>
    <w:rsid w:val="00EE57CC"/>
    <w:rPr>
      <w:rFonts w:eastAsia="Arial"/>
      <w:lang w:eastAsia="ja-JP"/>
    </w:rPr>
  </w:style>
  <w:style w:type="character" w:customStyle="1" w:styleId="HeaderChar">
    <w:name w:val="Header Char"/>
    <w:basedOn w:val="DefaultParagraphFont"/>
    <w:link w:val="Header"/>
    <w:uiPriority w:val="99"/>
    <w:rsid w:val="00EE57CC"/>
    <w:rPr>
      <w:rFonts w:eastAsia="Calibri" w:cs="Calibri"/>
      <w:sz w:val="16"/>
      <w:szCs w:val="16"/>
      <w:lang w:eastAsia="ja-JP"/>
    </w:rPr>
  </w:style>
  <w:style w:type="paragraph" w:customStyle="1" w:styleId="HeaderUnderline">
    <w:name w:val="Header Underline"/>
    <w:basedOn w:val="Header"/>
    <w:uiPriority w:val="99"/>
    <w:rsid w:val="00EE57CC"/>
    <w:pPr>
      <w:pBdr>
        <w:bottom w:val="single" w:sz="4" w:space="1" w:color="auto"/>
      </w:pBdr>
    </w:pPr>
  </w:style>
  <w:style w:type="character" w:customStyle="1" w:styleId="Heading6Char">
    <w:name w:val="Heading 6 Char"/>
    <w:basedOn w:val="DefaultParagraphFont"/>
    <w:link w:val="Heading6"/>
    <w:uiPriority w:val="9"/>
    <w:rsid w:val="00EE57CC"/>
    <w:rPr>
      <w:rFonts w:ascii="Times New Roman" w:eastAsia="Arial" w:hAnsi="Times New Roman" w:cs="Times New Roman"/>
      <w:b/>
      <w:bCs/>
      <w:lang w:eastAsia="ja-JP"/>
    </w:rPr>
  </w:style>
  <w:style w:type="character" w:customStyle="1" w:styleId="Heading7Char">
    <w:name w:val="Heading 7 Char"/>
    <w:basedOn w:val="DefaultParagraphFont"/>
    <w:link w:val="Heading7"/>
    <w:uiPriority w:val="9"/>
    <w:rsid w:val="00EE57CC"/>
    <w:rPr>
      <w:rFonts w:ascii="Times New Roman" w:eastAsia="Arial" w:hAnsi="Times New Roman" w:cs="Times New Roman"/>
      <w:sz w:val="24"/>
      <w:szCs w:val="24"/>
      <w:lang w:eastAsia="ja-JP"/>
    </w:rPr>
  </w:style>
  <w:style w:type="character" w:customStyle="1" w:styleId="Heading8Char">
    <w:name w:val="Heading 8 Char"/>
    <w:basedOn w:val="DefaultParagraphFont"/>
    <w:link w:val="Heading8"/>
    <w:uiPriority w:val="9"/>
    <w:rsid w:val="00EE57CC"/>
    <w:rPr>
      <w:rFonts w:ascii="Times New Roman" w:eastAsia="Arial" w:hAnsi="Times New Roman" w:cs="Times New Roman"/>
      <w:i/>
      <w:iCs/>
      <w:sz w:val="24"/>
      <w:szCs w:val="24"/>
      <w:lang w:eastAsia="ja-JP"/>
    </w:rPr>
  </w:style>
  <w:style w:type="character" w:customStyle="1" w:styleId="Heading9Char">
    <w:name w:val="Heading 9 Char"/>
    <w:basedOn w:val="DefaultParagraphFont"/>
    <w:link w:val="Heading9"/>
    <w:uiPriority w:val="9"/>
    <w:rsid w:val="00EE57CC"/>
    <w:rPr>
      <w:rFonts w:eastAsia="Arial"/>
      <w:lang w:eastAsia="ja-JP"/>
    </w:rPr>
  </w:style>
  <w:style w:type="paragraph" w:styleId="FootnoteText">
    <w:name w:val="footnote text"/>
    <w:basedOn w:val="Normal"/>
    <w:link w:val="FootnoteTextChar"/>
    <w:rsid w:val="00EE57CC"/>
    <w:rPr>
      <w:sz w:val="16"/>
      <w:szCs w:val="16"/>
    </w:rPr>
  </w:style>
  <w:style w:type="character" w:customStyle="1" w:styleId="FootnoteTextChar">
    <w:name w:val="Footnote Text Char"/>
    <w:basedOn w:val="DefaultParagraphFont"/>
    <w:link w:val="FootnoteText"/>
    <w:rsid w:val="00EE57CC"/>
    <w:rPr>
      <w:rFonts w:eastAsia="Arial"/>
      <w:sz w:val="16"/>
      <w:szCs w:val="16"/>
      <w:lang w:eastAsia="ja-JP"/>
    </w:rPr>
  </w:style>
  <w:style w:type="character" w:styleId="Hyperlink">
    <w:name w:val="Hyperlink"/>
    <w:basedOn w:val="DefaultParagraphFont"/>
    <w:uiPriority w:val="99"/>
    <w:unhideWhenUsed/>
    <w:rsid w:val="00EE57CC"/>
    <w:rPr>
      <w:color w:val="0000FF" w:themeColor="hyperlink"/>
      <w:u w:val="single"/>
    </w:rPr>
  </w:style>
  <w:style w:type="character" w:customStyle="1" w:styleId="FooterChar">
    <w:name w:val="Footer Char"/>
    <w:basedOn w:val="DefaultParagraphFont"/>
    <w:link w:val="Footer"/>
    <w:uiPriority w:val="99"/>
    <w:rsid w:val="00EE57CC"/>
    <w:rPr>
      <w:rFonts w:eastAsia="Calibri" w:cs="Calibri"/>
      <w:sz w:val="16"/>
      <w:szCs w:val="16"/>
      <w:lang w:eastAsia="ja-JP"/>
    </w:rPr>
  </w:style>
  <w:style w:type="paragraph" w:customStyle="1" w:styleId="Heading1Numbered">
    <w:name w:val="Heading 1 (Numbered)"/>
    <w:basedOn w:val="Heading1"/>
    <w:next w:val="Normal"/>
    <w:uiPriority w:val="14"/>
    <w:qFormat/>
    <w:rsid w:val="00EE57CC"/>
    <w:pPr>
      <w:numPr>
        <w:numId w:val="10"/>
      </w:numPr>
    </w:pPr>
  </w:style>
  <w:style w:type="paragraph" w:customStyle="1" w:styleId="Heading2Numbered">
    <w:name w:val="Heading 2 (Numbered)"/>
    <w:basedOn w:val="Heading2"/>
    <w:next w:val="Normal"/>
    <w:uiPriority w:val="14"/>
    <w:qFormat/>
    <w:rsid w:val="00EE57CC"/>
    <w:pPr>
      <w:numPr>
        <w:ilvl w:val="1"/>
        <w:numId w:val="10"/>
      </w:numPr>
    </w:pPr>
  </w:style>
  <w:style w:type="paragraph" w:customStyle="1" w:styleId="TableListBullet">
    <w:name w:val="Table List Bullet"/>
    <w:basedOn w:val="Normal"/>
    <w:uiPriority w:val="4"/>
    <w:qFormat/>
    <w:rsid w:val="00805D4A"/>
    <w:pPr>
      <w:numPr>
        <w:numId w:val="2"/>
      </w:numPr>
      <w:contextualSpacing/>
    </w:pPr>
  </w:style>
  <w:style w:type="paragraph" w:customStyle="1" w:styleId="VisibleGuidance">
    <w:name w:val="Visible Guidance"/>
    <w:basedOn w:val="Normal"/>
    <w:rsid w:val="006D1D41"/>
    <w:pPr>
      <w:shd w:val="clear" w:color="auto" w:fill="C6D9F1" w:themeFill="text2" w:themeFillTint="33"/>
    </w:pPr>
    <w:rPr>
      <w:color w:val="FF0066"/>
      <w:lang w:val="en-US"/>
    </w:rPr>
  </w:style>
  <w:style w:type="numbering" w:styleId="111111">
    <w:name w:val="Outline List 2"/>
    <w:basedOn w:val="NoList"/>
    <w:rsid w:val="00EE57CC"/>
    <w:pPr>
      <w:numPr>
        <w:numId w:val="3"/>
      </w:numPr>
    </w:pPr>
  </w:style>
  <w:style w:type="numbering" w:customStyle="1" w:styleId="HeadingNumbered">
    <w:name w:val="Heading Numbered"/>
    <w:basedOn w:val="111111"/>
    <w:uiPriority w:val="99"/>
    <w:rsid w:val="00EE57CC"/>
    <w:pPr>
      <w:numPr>
        <w:numId w:val="9"/>
      </w:numPr>
    </w:pPr>
  </w:style>
  <w:style w:type="character" w:styleId="Strong">
    <w:name w:val="Strong"/>
    <w:basedOn w:val="DefaultParagraphFont"/>
    <w:uiPriority w:val="19"/>
    <w:qFormat/>
    <w:rsid w:val="00EE57CC"/>
    <w:rPr>
      <w:b/>
      <w:bCs/>
    </w:rPr>
  </w:style>
  <w:style w:type="paragraph" w:customStyle="1" w:styleId="Heading3Numbered">
    <w:name w:val="Heading 3 (Numbered)"/>
    <w:basedOn w:val="Heading3"/>
    <w:next w:val="Normal"/>
    <w:uiPriority w:val="14"/>
    <w:qFormat/>
    <w:rsid w:val="00EE57CC"/>
    <w:pPr>
      <w:numPr>
        <w:ilvl w:val="2"/>
        <w:numId w:val="10"/>
      </w:numPr>
    </w:pPr>
  </w:style>
  <w:style w:type="character" w:styleId="HTMLAcronym">
    <w:name w:val="HTML Acronym"/>
    <w:basedOn w:val="DefaultParagraphFont"/>
    <w:rsid w:val="00EE57CC"/>
  </w:style>
  <w:style w:type="character" w:styleId="PlaceholderText">
    <w:name w:val="Placeholder Text"/>
    <w:basedOn w:val="DefaultParagraphFont"/>
    <w:uiPriority w:val="99"/>
    <w:semiHidden/>
    <w:rsid w:val="005D6C3A"/>
    <w:rPr>
      <w:color w:val="808080"/>
    </w:rPr>
  </w:style>
  <w:style w:type="character" w:customStyle="1" w:styleId="ListParagraphChar">
    <w:name w:val="List Paragraph Char"/>
    <w:basedOn w:val="DefaultParagraphFont"/>
    <w:link w:val="ListParagraph"/>
    <w:uiPriority w:val="99"/>
    <w:locked/>
    <w:rsid w:val="00031ED4"/>
    <w:rPr>
      <w:rFonts w:eastAsia="Arial"/>
      <w:lang w:eastAsia="ja-JP"/>
    </w:rPr>
  </w:style>
  <w:style w:type="character" w:styleId="CommentReference">
    <w:name w:val="annotation reference"/>
    <w:basedOn w:val="DefaultParagraphFont"/>
    <w:uiPriority w:val="99"/>
    <w:unhideWhenUsed/>
    <w:rsid w:val="00AE7C9C"/>
    <w:rPr>
      <w:sz w:val="16"/>
      <w:szCs w:val="16"/>
    </w:rPr>
  </w:style>
  <w:style w:type="paragraph" w:styleId="CommentText">
    <w:name w:val="annotation text"/>
    <w:basedOn w:val="Normal"/>
    <w:link w:val="CommentTextChar"/>
    <w:uiPriority w:val="99"/>
    <w:unhideWhenUsed/>
    <w:rsid w:val="00AE7C9C"/>
    <w:pPr>
      <w:spacing w:line="240" w:lineRule="auto"/>
    </w:pPr>
    <w:rPr>
      <w:rFonts w:asciiTheme="minorHAnsi" w:eastAsia="Times New Roman" w:hAnsiTheme="minorHAnsi" w:cs="Times New Roman"/>
      <w:sz w:val="20"/>
      <w:szCs w:val="20"/>
      <w:lang w:val="en-US" w:eastAsia="en-US"/>
    </w:rPr>
  </w:style>
  <w:style w:type="character" w:customStyle="1" w:styleId="CommentTextChar">
    <w:name w:val="Comment Text Char"/>
    <w:basedOn w:val="DefaultParagraphFont"/>
    <w:link w:val="CommentText"/>
    <w:uiPriority w:val="99"/>
    <w:rsid w:val="00AE7C9C"/>
    <w:rPr>
      <w:rFonts w:asciiTheme="minorHAnsi" w:eastAsia="Times New Roman" w:hAnsiTheme="minorHAnsi" w:cs="Times New Roman"/>
      <w:sz w:val="20"/>
      <w:szCs w:val="20"/>
      <w:lang w:val="en-US" w:eastAsia="en-US"/>
    </w:rPr>
  </w:style>
  <w:style w:type="paragraph" w:styleId="CommentSubject">
    <w:name w:val="annotation subject"/>
    <w:basedOn w:val="CommentText"/>
    <w:next w:val="CommentText"/>
    <w:link w:val="CommentSubjectChar"/>
    <w:rsid w:val="0067615C"/>
    <w:rPr>
      <w:rFonts w:ascii="Calibri" w:eastAsia="Arial" w:hAnsi="Calibri" w:cs="Arial"/>
      <w:b/>
      <w:bCs/>
      <w:lang w:val="en-AU" w:eastAsia="ja-JP"/>
    </w:rPr>
  </w:style>
  <w:style w:type="character" w:customStyle="1" w:styleId="CommentSubjectChar">
    <w:name w:val="Comment Subject Char"/>
    <w:basedOn w:val="CommentTextChar"/>
    <w:link w:val="CommentSubject"/>
    <w:rsid w:val="0067615C"/>
    <w:rPr>
      <w:rFonts w:asciiTheme="minorHAnsi" w:eastAsia="Arial" w:hAnsiTheme="minorHAnsi" w:cs="Times New Roman"/>
      <w:b/>
      <w:bCs/>
      <w:sz w:val="20"/>
      <w:szCs w:val="20"/>
      <w:lang w:val="en-US" w:eastAsia="ja-JP"/>
    </w:rPr>
  </w:style>
  <w:style w:type="character" w:styleId="FollowedHyperlink">
    <w:name w:val="FollowedHyperlink"/>
    <w:basedOn w:val="DefaultParagraphFont"/>
    <w:rsid w:val="0067615C"/>
    <w:rPr>
      <w:color w:val="800080" w:themeColor="followedHyperlink"/>
      <w:u w:val="single"/>
    </w:rPr>
  </w:style>
  <w:style w:type="character" w:customStyle="1" w:styleId="CaptionChar">
    <w:name w:val="Caption Char"/>
    <w:aliases w:val="Picture - Caption Char"/>
    <w:basedOn w:val="DefaultParagraphFont"/>
    <w:link w:val="Caption"/>
    <w:uiPriority w:val="19"/>
    <w:locked/>
    <w:rsid w:val="008A66B5"/>
    <w:rPr>
      <w:rFonts w:eastAsiaTheme="minorEastAsia" w:cstheme="minorHAnsi"/>
      <w:color w:val="4F81BD" w:themeColor="accent1"/>
      <w:sz w:val="18"/>
      <w:szCs w:val="18"/>
      <w:lang w:eastAsia="ja-JP"/>
    </w:rPr>
  </w:style>
  <w:style w:type="paragraph" w:styleId="Revision">
    <w:name w:val="Revision"/>
    <w:hidden/>
    <w:uiPriority w:val="99"/>
    <w:semiHidden/>
    <w:rsid w:val="00B8628C"/>
    <w:pPr>
      <w:spacing w:after="0" w:line="240" w:lineRule="auto"/>
    </w:pPr>
    <w:rPr>
      <w:rFonts w:eastAsia="Arial"/>
      <w:lang w:eastAsia="ja-JP"/>
    </w:rPr>
  </w:style>
  <w:style w:type="paragraph" w:customStyle="1" w:styleId="SDM-Table">
    <w:name w:val="SDM - Table"/>
    <w:basedOn w:val="Normal"/>
    <w:uiPriority w:val="99"/>
    <w:rsid w:val="00345602"/>
    <w:pPr>
      <w:spacing w:before="60" w:after="60" w:line="264" w:lineRule="auto"/>
    </w:pPr>
    <w:rPr>
      <w:rFonts w:eastAsia="Calibri" w:cs="Arial Narrow"/>
      <w:sz w:val="18"/>
      <w:szCs w:val="18"/>
      <w:lang w:val="en-US"/>
    </w:rPr>
  </w:style>
  <w:style w:type="paragraph" w:customStyle="1" w:styleId="TableNormal1">
    <w:name w:val="Table Normal1"/>
    <w:basedOn w:val="Normal"/>
    <w:uiPriority w:val="99"/>
    <w:rsid w:val="00345602"/>
    <w:pPr>
      <w:spacing w:before="60" w:after="60" w:line="264" w:lineRule="auto"/>
    </w:pPr>
    <w:rPr>
      <w:rFonts w:ascii="Arial Narrow" w:eastAsia="Calibri" w:hAnsi="Arial Narrow" w:cs="Arial Narrow"/>
      <w:sz w:val="18"/>
      <w:szCs w:val="18"/>
      <w:lang w:val="en-US"/>
    </w:rPr>
  </w:style>
  <w:style w:type="paragraph" w:customStyle="1" w:styleId="MainBodyText">
    <w:name w:val="Main Body Text"/>
    <w:basedOn w:val="Normal"/>
    <w:uiPriority w:val="99"/>
    <w:rsid w:val="004C4B72"/>
    <w:pPr>
      <w:spacing w:after="0" w:line="264" w:lineRule="auto"/>
    </w:pPr>
    <w:rPr>
      <w:rFonts w:ascii="Franklin Gothic Book" w:eastAsia="Times New Roman" w:hAnsi="Franklin Gothic Book" w:cs="Times New Roman"/>
      <w:lang w:val="en-US" w:eastAsia="en-US"/>
    </w:rPr>
  </w:style>
  <w:style w:type="paragraph" w:styleId="NoSpacing">
    <w:name w:val="No Spacing"/>
    <w:link w:val="NoSpacingChar"/>
    <w:uiPriority w:val="1"/>
    <w:qFormat/>
    <w:rsid w:val="00B30EC3"/>
    <w:pPr>
      <w:spacing w:after="0" w:line="240" w:lineRule="auto"/>
    </w:pPr>
    <w:rPr>
      <w:rFonts w:asciiTheme="minorHAnsi" w:eastAsiaTheme="minorEastAsia" w:hAnsiTheme="minorHAnsi" w:cstheme="minorBidi"/>
      <w:lang w:val="en-US" w:eastAsia="ja-JP"/>
    </w:rPr>
  </w:style>
  <w:style w:type="character" w:customStyle="1" w:styleId="NoSpacingChar">
    <w:name w:val="No Spacing Char"/>
    <w:basedOn w:val="DefaultParagraphFont"/>
    <w:link w:val="NoSpacing"/>
    <w:uiPriority w:val="1"/>
    <w:rsid w:val="00B30EC3"/>
    <w:rPr>
      <w:rFonts w:asciiTheme="minorHAnsi" w:eastAsiaTheme="minorEastAsia" w:hAnsiTheme="minorHAnsi" w:cstheme="minorBidi"/>
      <w:lang w:val="en-US" w:eastAsia="ja-JP"/>
    </w:rPr>
  </w:style>
  <w:style w:type="paragraph" w:customStyle="1" w:styleId="DisclaimerTextMS">
    <w:name w:val="Disclaimer Text MS"/>
    <w:basedOn w:val="Normal"/>
    <w:qFormat/>
    <w:rsid w:val="0010530E"/>
    <w:pPr>
      <w:spacing w:before="200" w:line="264" w:lineRule="auto"/>
    </w:pPr>
    <w:rPr>
      <w:rFonts w:ascii="Segoe Condensed" w:eastAsiaTheme="minorHAnsi" w:hAnsi="Segoe Condensed" w:cstheme="minorBidi"/>
      <w:color w:val="525051"/>
      <w:sz w:val="18"/>
      <w:szCs w:val="20"/>
      <w:lang w:val="en-US" w:eastAsia="en-US"/>
    </w:rPr>
  </w:style>
  <w:style w:type="paragraph" w:customStyle="1" w:styleId="Heading1MS">
    <w:name w:val="Heading 1 MS"/>
    <w:next w:val="BodyMS"/>
    <w:qFormat/>
    <w:rsid w:val="00486639"/>
    <w:pPr>
      <w:keepNext/>
      <w:keepLines/>
      <w:pageBreakBefore/>
      <w:spacing w:before="100" w:line="600" w:lineRule="exact"/>
      <w:outlineLvl w:val="0"/>
    </w:pPr>
    <w:rPr>
      <w:rFonts w:ascii="Segoe UI" w:eastAsiaTheme="minorHAnsi" w:hAnsi="Segoe UI" w:cstheme="minorBidi"/>
      <w:color w:val="244061"/>
      <w:spacing w:val="10"/>
      <w:sz w:val="44"/>
      <w:szCs w:val="48"/>
      <w:lang w:val="en-US" w:eastAsia="en-US"/>
    </w:rPr>
  </w:style>
  <w:style w:type="paragraph" w:customStyle="1" w:styleId="Heading2MS">
    <w:name w:val="Heading 2 MS"/>
    <w:next w:val="BodyMS"/>
    <w:qFormat/>
    <w:rsid w:val="00486639"/>
    <w:pPr>
      <w:keepNext/>
      <w:keepLines/>
      <w:spacing w:before="200" w:after="100" w:line="240" w:lineRule="auto"/>
      <w:outlineLvl w:val="1"/>
    </w:pPr>
    <w:rPr>
      <w:rFonts w:ascii="Segoe UI" w:eastAsiaTheme="minorHAnsi" w:hAnsi="Segoe UI" w:cstheme="minorBidi"/>
      <w:color w:val="244061"/>
      <w:sz w:val="40"/>
      <w:szCs w:val="36"/>
      <w:lang w:val="en-US" w:eastAsia="en-US"/>
    </w:rPr>
  </w:style>
  <w:style w:type="paragraph" w:customStyle="1" w:styleId="BodyMS">
    <w:name w:val="Body MS"/>
    <w:qFormat/>
    <w:rsid w:val="00486639"/>
    <w:pPr>
      <w:spacing w:before="200" w:line="264" w:lineRule="auto"/>
    </w:pPr>
    <w:rPr>
      <w:rFonts w:ascii="Segoe UI" w:eastAsiaTheme="minorHAnsi" w:hAnsi="Segoe UI" w:cstheme="minorBidi"/>
      <w:sz w:val="20"/>
      <w:szCs w:val="20"/>
      <w:lang w:val="en-US" w:eastAsia="en-US"/>
    </w:rPr>
  </w:style>
  <w:style w:type="paragraph" w:customStyle="1" w:styleId="BenefitsHeadingMS">
    <w:name w:val="Benefits Heading MS"/>
    <w:qFormat/>
    <w:rsid w:val="0010530E"/>
    <w:pPr>
      <w:spacing w:after="20"/>
    </w:pPr>
    <w:rPr>
      <w:rFonts w:ascii="Segoe Light" w:eastAsiaTheme="majorEastAsia" w:hAnsi="Segoe Light" w:cstheme="majorBidi"/>
      <w:bCs/>
      <w:color w:val="1F497D" w:themeColor="text2"/>
      <w:sz w:val="24"/>
      <w:szCs w:val="24"/>
      <w:lang w:val="en-US" w:eastAsia="ja-JP"/>
    </w:rPr>
  </w:style>
  <w:style w:type="paragraph" w:customStyle="1" w:styleId="BenefitsTextMS">
    <w:name w:val="Benefits Text MS"/>
    <w:qFormat/>
    <w:rsid w:val="0010530E"/>
    <w:pPr>
      <w:pBdr>
        <w:bottom w:val="single" w:sz="18" w:space="1" w:color="557EB9"/>
      </w:pBdr>
      <w:spacing w:before="20" w:after="60" w:line="240" w:lineRule="exact"/>
    </w:pPr>
    <w:rPr>
      <w:rFonts w:ascii="Segoe" w:eastAsiaTheme="minorHAnsi" w:hAnsi="Segoe" w:cstheme="minorBidi"/>
      <w:i/>
      <w:color w:val="557EB9"/>
      <w:sz w:val="20"/>
      <w:szCs w:val="24"/>
      <w:lang w:val="en-US" w:eastAsia="en-US"/>
    </w:rPr>
  </w:style>
  <w:style w:type="paragraph" w:customStyle="1" w:styleId="Heading3MS">
    <w:name w:val="Heading 3 MS"/>
    <w:basedOn w:val="Heading2MS"/>
    <w:next w:val="BodyMS"/>
    <w:qFormat/>
    <w:rsid w:val="00486639"/>
    <w:pPr>
      <w:outlineLvl w:val="2"/>
    </w:pPr>
    <w:rPr>
      <w:i/>
      <w:sz w:val="32"/>
      <w:szCs w:val="28"/>
    </w:rPr>
  </w:style>
  <w:style w:type="paragraph" w:customStyle="1" w:styleId="Heading4MS">
    <w:name w:val="Heading 4 MS"/>
    <w:basedOn w:val="Heading2MS"/>
    <w:next w:val="BodyMS"/>
    <w:qFormat/>
    <w:rsid w:val="0010530E"/>
    <w:pPr>
      <w:outlineLvl w:val="3"/>
    </w:pPr>
    <w:rPr>
      <w:rFonts w:ascii="Segoe" w:hAnsi="Segoe"/>
      <w:sz w:val="28"/>
      <w:szCs w:val="22"/>
    </w:rPr>
  </w:style>
  <w:style w:type="paragraph" w:customStyle="1" w:styleId="BodyIndentMS">
    <w:name w:val="Body Indent MS"/>
    <w:basedOn w:val="BodyMS"/>
    <w:qFormat/>
    <w:rsid w:val="0010530E"/>
    <w:pPr>
      <w:keepLines/>
      <w:spacing w:line="240" w:lineRule="exact"/>
      <w:ind w:left="360" w:right="720"/>
    </w:pPr>
    <w:rPr>
      <w:szCs w:val="16"/>
    </w:rPr>
  </w:style>
  <w:style w:type="paragraph" w:customStyle="1" w:styleId="TableHeadingMS">
    <w:name w:val="Table Heading MS"/>
    <w:basedOn w:val="BodyMS"/>
    <w:next w:val="TableTextMS"/>
    <w:qFormat/>
    <w:rsid w:val="00AD6E6E"/>
    <w:pPr>
      <w:keepNext/>
      <w:keepLines/>
      <w:spacing w:before="20" w:after="20"/>
      <w:jc w:val="center"/>
    </w:pPr>
    <w:rPr>
      <w:rFonts w:ascii="Segoe Semibold" w:hAnsi="Segoe Semibold"/>
      <w:color w:val="FFFFFF"/>
      <w:sz w:val="16"/>
      <w:szCs w:val="16"/>
    </w:rPr>
  </w:style>
  <w:style w:type="paragraph" w:customStyle="1" w:styleId="TableTextMS">
    <w:name w:val="Table Text MS"/>
    <w:basedOn w:val="BodyMS"/>
    <w:qFormat/>
    <w:rsid w:val="0010530E"/>
    <w:pPr>
      <w:spacing w:before="20" w:after="20"/>
    </w:pPr>
    <w:rPr>
      <w:rFonts w:ascii="Segoe" w:hAnsi="Segoe"/>
      <w:sz w:val="16"/>
      <w:szCs w:val="16"/>
    </w:rPr>
  </w:style>
  <w:style w:type="paragraph" w:customStyle="1" w:styleId="TableCaptionMS">
    <w:name w:val="Table Caption MS"/>
    <w:qFormat/>
    <w:rsid w:val="0010530E"/>
    <w:pPr>
      <w:keepNext/>
      <w:keepLines/>
      <w:spacing w:before="200" w:after="40" w:line="240" w:lineRule="auto"/>
    </w:pPr>
    <w:rPr>
      <w:rFonts w:ascii="Segoe" w:eastAsiaTheme="minorHAnsi" w:hAnsi="Segoe" w:cstheme="minorBidi"/>
      <w:i/>
      <w:color w:val="525051"/>
      <w:sz w:val="16"/>
      <w:szCs w:val="16"/>
      <w:lang w:val="en-US" w:eastAsia="en-US"/>
    </w:rPr>
  </w:style>
  <w:style w:type="paragraph" w:customStyle="1" w:styleId="CoverProposalforStyleMS">
    <w:name w:val="Cover (Proposal for) Style MS"/>
    <w:qFormat/>
    <w:rsid w:val="0010530E"/>
    <w:pPr>
      <w:spacing w:after="0" w:line="240" w:lineRule="auto"/>
    </w:pPr>
    <w:rPr>
      <w:rFonts w:ascii="Segoe Light" w:eastAsiaTheme="minorHAnsi" w:hAnsi="Segoe Light" w:cstheme="minorBidi"/>
      <w:color w:val="000000" w:themeColor="text1"/>
      <w:sz w:val="36"/>
      <w:szCs w:val="36"/>
      <w:lang w:val="en-US" w:eastAsia="en-US"/>
    </w:rPr>
  </w:style>
  <w:style w:type="paragraph" w:customStyle="1" w:styleId="CoverCorpNameMS">
    <w:name w:val="Cover Corp Name MS"/>
    <w:qFormat/>
    <w:rsid w:val="0010530E"/>
    <w:pPr>
      <w:spacing w:after="400" w:line="400" w:lineRule="exact"/>
    </w:pPr>
    <w:rPr>
      <w:rFonts w:ascii="Segoe Semibold" w:eastAsiaTheme="minorHAnsi" w:hAnsi="Segoe Semibold" w:cstheme="minorBidi"/>
      <w:sz w:val="36"/>
      <w:szCs w:val="36"/>
      <w:lang w:val="en-US" w:eastAsia="en-US"/>
    </w:rPr>
  </w:style>
  <w:style w:type="paragraph" w:customStyle="1" w:styleId="CoverProposalNameMS">
    <w:name w:val="Cover Proposal Name MS"/>
    <w:qFormat/>
    <w:rsid w:val="0010530E"/>
    <w:pPr>
      <w:spacing w:before="200" w:after="400" w:line="480" w:lineRule="exact"/>
    </w:pPr>
    <w:rPr>
      <w:rFonts w:ascii="Segoe" w:eastAsiaTheme="minorHAnsi" w:hAnsi="Segoe" w:cstheme="minorBidi"/>
      <w:i/>
      <w:sz w:val="44"/>
      <w:szCs w:val="44"/>
      <w:lang w:val="en-US" w:eastAsia="en-US"/>
    </w:rPr>
  </w:style>
  <w:style w:type="paragraph" w:customStyle="1" w:styleId="HeaderTextMS">
    <w:name w:val="Header Text MS"/>
    <w:qFormat/>
    <w:rsid w:val="0010530E"/>
    <w:pPr>
      <w:tabs>
        <w:tab w:val="left" w:pos="720"/>
      </w:tabs>
      <w:spacing w:before="40" w:after="0"/>
      <w:ind w:right="-2880" w:firstLine="648"/>
    </w:pPr>
    <w:rPr>
      <w:rFonts w:ascii="Segoe Condensed" w:eastAsiaTheme="minorHAnsi" w:hAnsi="Segoe Condensed" w:cstheme="minorBidi"/>
      <w:color w:val="9FA0A3"/>
      <w:sz w:val="16"/>
      <w:szCs w:val="18"/>
      <w:lang w:val="en-US" w:eastAsia="en-US"/>
    </w:rPr>
  </w:style>
  <w:style w:type="paragraph" w:customStyle="1" w:styleId="HeaderCorpNameMS">
    <w:name w:val="Header Corp Name MS"/>
    <w:qFormat/>
    <w:rsid w:val="0010530E"/>
    <w:pPr>
      <w:tabs>
        <w:tab w:val="left" w:pos="720"/>
        <w:tab w:val="left" w:pos="7416"/>
      </w:tabs>
      <w:spacing w:before="100" w:after="0" w:line="240" w:lineRule="exact"/>
    </w:pPr>
    <w:rPr>
      <w:rFonts w:ascii="Segoe Light" w:eastAsiaTheme="minorHAnsi" w:hAnsi="Segoe Light" w:cstheme="minorBidi"/>
      <w:color w:val="557EB9"/>
      <w:szCs w:val="24"/>
      <w:lang w:val="en-US" w:eastAsia="en-US"/>
    </w:rPr>
  </w:style>
  <w:style w:type="paragraph" w:customStyle="1" w:styleId="HeaderProposalNameMS">
    <w:name w:val="Header Proposal Name MS"/>
    <w:qFormat/>
    <w:rsid w:val="0010530E"/>
    <w:pPr>
      <w:tabs>
        <w:tab w:val="left" w:pos="720"/>
        <w:tab w:val="left" w:pos="7416"/>
      </w:tabs>
    </w:pPr>
    <w:rPr>
      <w:rFonts w:ascii="Segoe Light" w:eastAsiaTheme="minorHAnsi" w:hAnsi="Segoe Light" w:cstheme="minorBidi"/>
      <w:i/>
      <w:color w:val="557EB9"/>
      <w:sz w:val="18"/>
      <w:szCs w:val="20"/>
      <w:lang w:val="en-US" w:eastAsia="en-US"/>
    </w:rPr>
  </w:style>
  <w:style w:type="paragraph" w:customStyle="1" w:styleId="FooterStyleMS">
    <w:name w:val="Footer Style MS"/>
    <w:qFormat/>
    <w:rsid w:val="0010530E"/>
    <w:pPr>
      <w:tabs>
        <w:tab w:val="right" w:pos="10080"/>
      </w:tabs>
      <w:spacing w:after="0" w:line="240" w:lineRule="auto"/>
    </w:pPr>
    <w:rPr>
      <w:rFonts w:ascii="Segoe Light" w:eastAsiaTheme="minorHAnsi" w:hAnsi="Segoe Light" w:cstheme="minorBidi"/>
      <w:color w:val="85878B"/>
      <w:sz w:val="16"/>
      <w:szCs w:val="16"/>
      <w:lang w:val="en-US" w:eastAsia="en-US"/>
    </w:rPr>
  </w:style>
  <w:style w:type="paragraph" w:customStyle="1" w:styleId="LetterDateMS">
    <w:name w:val="Letter Date MS"/>
    <w:qFormat/>
    <w:rsid w:val="0010530E"/>
    <w:pPr>
      <w:spacing w:after="600" w:line="240" w:lineRule="auto"/>
    </w:pPr>
    <w:rPr>
      <w:rFonts w:ascii="Segoe Light" w:eastAsiaTheme="minorHAnsi" w:hAnsi="Segoe Light" w:cstheme="minorBidi"/>
      <w:sz w:val="20"/>
      <w:szCs w:val="20"/>
      <w:lang w:val="en-US" w:eastAsia="en-US"/>
    </w:rPr>
  </w:style>
  <w:style w:type="paragraph" w:customStyle="1" w:styleId="LetterAddressMS">
    <w:name w:val="Letter Address MS"/>
    <w:qFormat/>
    <w:rsid w:val="0010530E"/>
    <w:pPr>
      <w:spacing w:after="0" w:line="240" w:lineRule="auto"/>
    </w:pPr>
    <w:rPr>
      <w:rFonts w:ascii="Segoe Light" w:eastAsiaTheme="minorHAnsi" w:hAnsi="Segoe Light" w:cstheme="minorBidi"/>
      <w:sz w:val="20"/>
      <w:szCs w:val="20"/>
      <w:lang w:val="en-US" w:eastAsia="en-US"/>
    </w:rPr>
  </w:style>
  <w:style w:type="paragraph" w:customStyle="1" w:styleId="LetterSalutationMS">
    <w:name w:val="Letter Salutation MS"/>
    <w:basedOn w:val="BodyMS"/>
    <w:qFormat/>
    <w:rsid w:val="0010530E"/>
    <w:pPr>
      <w:spacing w:before="500"/>
    </w:pPr>
  </w:style>
  <w:style w:type="paragraph" w:customStyle="1" w:styleId="LetterCloseMS">
    <w:name w:val="Letter Close MS"/>
    <w:basedOn w:val="BodyMS"/>
    <w:qFormat/>
    <w:rsid w:val="0010530E"/>
    <w:pPr>
      <w:spacing w:before="300"/>
    </w:pPr>
  </w:style>
  <w:style w:type="paragraph" w:customStyle="1" w:styleId="LetterNameMS">
    <w:name w:val="Letter Name MS"/>
    <w:qFormat/>
    <w:rsid w:val="0010530E"/>
    <w:pPr>
      <w:spacing w:after="0" w:line="240" w:lineRule="auto"/>
    </w:pPr>
    <w:rPr>
      <w:rFonts w:ascii="Segoe Light" w:eastAsiaTheme="minorHAnsi" w:hAnsi="Segoe Light" w:cstheme="minorBidi"/>
      <w:sz w:val="20"/>
      <w:szCs w:val="20"/>
      <w:lang w:val="en-US" w:eastAsia="en-US"/>
    </w:rPr>
  </w:style>
  <w:style w:type="paragraph" w:customStyle="1" w:styleId="LetterTitleMS">
    <w:name w:val="Letter Title MS"/>
    <w:qFormat/>
    <w:rsid w:val="0010530E"/>
    <w:pPr>
      <w:spacing w:before="60" w:line="240" w:lineRule="auto"/>
    </w:pPr>
    <w:rPr>
      <w:rFonts w:ascii="Segoe Light" w:eastAsiaTheme="minorHAnsi" w:hAnsi="Segoe Light" w:cstheme="minorBidi"/>
      <w:i/>
      <w:sz w:val="20"/>
      <w:szCs w:val="20"/>
      <w:lang w:val="en-US" w:eastAsia="en-US"/>
    </w:rPr>
  </w:style>
  <w:style w:type="paragraph" w:customStyle="1" w:styleId="Heading5MS">
    <w:name w:val="Heading 5 MS"/>
    <w:basedOn w:val="Heading4MS"/>
    <w:next w:val="BodyMS"/>
    <w:qFormat/>
    <w:rsid w:val="0010530E"/>
    <w:pPr>
      <w:outlineLvl w:val="4"/>
    </w:pPr>
    <w:rPr>
      <w:rFonts w:ascii="Segoe Semibold" w:hAnsi="Segoe Semibold"/>
      <w:sz w:val="22"/>
      <w:szCs w:val="20"/>
    </w:rPr>
  </w:style>
  <w:style w:type="paragraph" w:customStyle="1" w:styleId="Heading1NumMS">
    <w:name w:val="Heading 1 Num MS"/>
    <w:basedOn w:val="Heading1MS"/>
    <w:next w:val="BodyMS"/>
    <w:qFormat/>
    <w:rsid w:val="00896CDD"/>
    <w:pPr>
      <w:numPr>
        <w:numId w:val="13"/>
      </w:numPr>
      <w:tabs>
        <w:tab w:val="left" w:pos="936"/>
      </w:tabs>
    </w:pPr>
  </w:style>
  <w:style w:type="paragraph" w:customStyle="1" w:styleId="Heading2NumMS">
    <w:name w:val="Heading 2 Num MS"/>
    <w:basedOn w:val="Heading2MS"/>
    <w:next w:val="BodyMS"/>
    <w:qFormat/>
    <w:rsid w:val="0010530E"/>
    <w:pPr>
      <w:numPr>
        <w:ilvl w:val="1"/>
        <w:numId w:val="13"/>
      </w:numPr>
      <w:tabs>
        <w:tab w:val="left" w:pos="936"/>
      </w:tabs>
    </w:pPr>
  </w:style>
  <w:style w:type="paragraph" w:customStyle="1" w:styleId="Heading3NumMS">
    <w:name w:val="Heading 3 Num MS"/>
    <w:basedOn w:val="Heading3MS"/>
    <w:next w:val="BodyMS"/>
    <w:qFormat/>
    <w:rsid w:val="0010530E"/>
    <w:pPr>
      <w:numPr>
        <w:ilvl w:val="2"/>
        <w:numId w:val="13"/>
      </w:numPr>
      <w:tabs>
        <w:tab w:val="left" w:pos="936"/>
      </w:tabs>
    </w:pPr>
  </w:style>
  <w:style w:type="paragraph" w:customStyle="1" w:styleId="Heading4NumMS">
    <w:name w:val="Heading 4 Num MS"/>
    <w:basedOn w:val="Heading4MS"/>
    <w:next w:val="BodyMS"/>
    <w:qFormat/>
    <w:rsid w:val="0010530E"/>
    <w:pPr>
      <w:numPr>
        <w:ilvl w:val="3"/>
        <w:numId w:val="13"/>
      </w:numPr>
      <w:tabs>
        <w:tab w:val="left" w:pos="936"/>
      </w:tabs>
    </w:pPr>
  </w:style>
  <w:style w:type="paragraph" w:customStyle="1" w:styleId="Heading5NumMS">
    <w:name w:val="Heading 5 Num MS"/>
    <w:basedOn w:val="Heading5MS"/>
    <w:next w:val="BodyMS"/>
    <w:qFormat/>
    <w:rsid w:val="0010530E"/>
    <w:pPr>
      <w:numPr>
        <w:ilvl w:val="4"/>
        <w:numId w:val="13"/>
      </w:numPr>
      <w:tabs>
        <w:tab w:val="left" w:pos="1224"/>
      </w:tabs>
    </w:pPr>
  </w:style>
  <w:style w:type="paragraph" w:customStyle="1" w:styleId="NumBullet1MS">
    <w:name w:val="Num Bullet 1 MS"/>
    <w:qFormat/>
    <w:rsid w:val="0010530E"/>
    <w:pPr>
      <w:numPr>
        <w:numId w:val="18"/>
      </w:numPr>
      <w:spacing w:after="100" w:line="264" w:lineRule="auto"/>
    </w:pPr>
    <w:rPr>
      <w:rFonts w:ascii="Segoe Light" w:eastAsiaTheme="minorHAnsi" w:hAnsi="Segoe Light" w:cstheme="minorBidi"/>
      <w:sz w:val="20"/>
      <w:szCs w:val="20"/>
      <w:lang w:val="en-US" w:eastAsia="en-US"/>
    </w:rPr>
  </w:style>
  <w:style w:type="paragraph" w:customStyle="1" w:styleId="NumBullet2MS">
    <w:name w:val="Num Bullet 2 MS"/>
    <w:basedOn w:val="NumBullet1MS"/>
    <w:qFormat/>
    <w:rsid w:val="0010530E"/>
    <w:pPr>
      <w:numPr>
        <w:ilvl w:val="1"/>
      </w:numPr>
      <w:spacing w:before="20"/>
    </w:pPr>
  </w:style>
  <w:style w:type="paragraph" w:customStyle="1" w:styleId="NumBullet3MS">
    <w:name w:val="Num Bullet 3 MS"/>
    <w:basedOn w:val="NumBullet2MS"/>
    <w:qFormat/>
    <w:rsid w:val="0010530E"/>
    <w:pPr>
      <w:numPr>
        <w:ilvl w:val="2"/>
      </w:numPr>
    </w:pPr>
    <w:rPr>
      <w:szCs w:val="18"/>
    </w:rPr>
  </w:style>
  <w:style w:type="paragraph" w:customStyle="1" w:styleId="CoverBenefitMS">
    <w:name w:val="Cover Benefit MS"/>
    <w:qFormat/>
    <w:rsid w:val="0010530E"/>
    <w:pPr>
      <w:spacing w:before="200" w:after="100"/>
    </w:pPr>
    <w:rPr>
      <w:rFonts w:ascii="Segoe" w:eastAsiaTheme="minorHAnsi" w:hAnsi="Segoe" w:cstheme="minorBidi"/>
      <w:sz w:val="32"/>
      <w:szCs w:val="32"/>
      <w:lang w:val="en-US" w:eastAsia="en-US"/>
    </w:rPr>
  </w:style>
  <w:style w:type="paragraph" w:customStyle="1" w:styleId="CoverPreparedDateMS">
    <w:name w:val="Cover Prepared/Date MS"/>
    <w:qFormat/>
    <w:rsid w:val="0010530E"/>
    <w:pPr>
      <w:spacing w:before="100" w:after="100" w:line="240" w:lineRule="auto"/>
    </w:pPr>
    <w:rPr>
      <w:rFonts w:ascii="Segoe" w:eastAsiaTheme="minorHAnsi" w:hAnsi="Segoe" w:cstheme="minorBidi"/>
      <w:sz w:val="24"/>
      <w:szCs w:val="24"/>
      <w:lang w:val="en-US" w:eastAsia="en-US"/>
    </w:rPr>
  </w:style>
  <w:style w:type="paragraph" w:customStyle="1" w:styleId="TOCFigListTableListHeadingMS">
    <w:name w:val="TOC_Fig List_Table List Heading MS"/>
    <w:basedOn w:val="Heading1MS"/>
    <w:qFormat/>
    <w:rsid w:val="0010530E"/>
  </w:style>
  <w:style w:type="character" w:customStyle="1" w:styleId="HeaderHighlightTextMS">
    <w:name w:val="Header Highlight Text MS"/>
    <w:uiPriority w:val="1"/>
    <w:qFormat/>
    <w:rsid w:val="0010530E"/>
    <w:rPr>
      <w:rFonts w:ascii="Segoe Condensed" w:hAnsi="Segoe Condensed" w:hint="default"/>
      <w:b/>
      <w:color w:val="557EB9"/>
    </w:rPr>
  </w:style>
  <w:style w:type="paragraph" w:customStyle="1" w:styleId="NumBullet4MS">
    <w:name w:val="Num Bullet 4 MS"/>
    <w:basedOn w:val="NumBullet3MS"/>
    <w:qFormat/>
    <w:rsid w:val="0010530E"/>
    <w:pPr>
      <w:numPr>
        <w:ilvl w:val="3"/>
      </w:numPr>
    </w:pPr>
    <w:rPr>
      <w:szCs w:val="16"/>
    </w:rPr>
  </w:style>
  <w:style w:type="paragraph" w:customStyle="1" w:styleId="NumBullet5MS">
    <w:name w:val="Num Bullet 5 MS"/>
    <w:basedOn w:val="NumBullet4MS"/>
    <w:qFormat/>
    <w:rsid w:val="0010530E"/>
    <w:pPr>
      <w:numPr>
        <w:ilvl w:val="4"/>
      </w:numPr>
    </w:pPr>
  </w:style>
  <w:style w:type="numbering" w:customStyle="1" w:styleId="NumberBulletStylesMS">
    <w:name w:val="Number Bullet Styles MS"/>
    <w:uiPriority w:val="99"/>
    <w:rsid w:val="0010530E"/>
    <w:pPr>
      <w:numPr>
        <w:numId w:val="12"/>
      </w:numPr>
    </w:pPr>
  </w:style>
  <w:style w:type="paragraph" w:styleId="TableofFigures">
    <w:name w:val="table of figures"/>
    <w:aliases w:val="List of Figures_Tables MS"/>
    <w:basedOn w:val="TOC1"/>
    <w:uiPriority w:val="99"/>
    <w:unhideWhenUsed/>
    <w:rsid w:val="0010530E"/>
    <w:pPr>
      <w:tabs>
        <w:tab w:val="left" w:pos="270"/>
        <w:tab w:val="right" w:leader="dot" w:pos="9270"/>
      </w:tabs>
      <w:spacing w:before="100" w:after="100" w:line="240" w:lineRule="auto"/>
    </w:pPr>
    <w:rPr>
      <w:b w:val="0"/>
      <w:bCs w:val="0"/>
      <w:iCs w:val="0"/>
      <w:noProof/>
    </w:rPr>
  </w:style>
  <w:style w:type="paragraph" w:customStyle="1" w:styleId="Bullet1MS">
    <w:name w:val="Bullet 1 MS"/>
    <w:basedOn w:val="BodyMS"/>
    <w:qFormat/>
    <w:rsid w:val="0010530E"/>
    <w:pPr>
      <w:numPr>
        <w:numId w:val="15"/>
      </w:numPr>
      <w:spacing w:before="0" w:after="100"/>
    </w:pPr>
  </w:style>
  <w:style w:type="paragraph" w:customStyle="1" w:styleId="Bullet2MS">
    <w:name w:val="Bullet 2 MS"/>
    <w:basedOn w:val="Bullet1MS"/>
    <w:qFormat/>
    <w:rsid w:val="0010530E"/>
    <w:pPr>
      <w:numPr>
        <w:ilvl w:val="1"/>
      </w:numPr>
    </w:pPr>
  </w:style>
  <w:style w:type="paragraph" w:customStyle="1" w:styleId="Bullet3MS">
    <w:name w:val="Bullet 3 MS"/>
    <w:basedOn w:val="BodyMS"/>
    <w:qFormat/>
    <w:rsid w:val="0010530E"/>
    <w:pPr>
      <w:numPr>
        <w:ilvl w:val="2"/>
        <w:numId w:val="15"/>
      </w:numPr>
      <w:spacing w:before="0" w:after="100"/>
    </w:pPr>
  </w:style>
  <w:style w:type="numbering" w:customStyle="1" w:styleId="MSBullets">
    <w:name w:val="MS Bullets"/>
    <w:uiPriority w:val="99"/>
    <w:rsid w:val="0010530E"/>
    <w:pPr>
      <w:numPr>
        <w:numId w:val="14"/>
      </w:numPr>
    </w:pPr>
  </w:style>
  <w:style w:type="numbering" w:customStyle="1" w:styleId="TableBullets">
    <w:name w:val="Table Bullets"/>
    <w:uiPriority w:val="99"/>
    <w:rsid w:val="0010530E"/>
    <w:pPr>
      <w:numPr>
        <w:numId w:val="16"/>
      </w:numPr>
    </w:pPr>
  </w:style>
  <w:style w:type="paragraph" w:customStyle="1" w:styleId="TableBullet1MS">
    <w:name w:val="Table Bullet 1 MS"/>
    <w:basedOn w:val="TableTextMS"/>
    <w:qFormat/>
    <w:rsid w:val="0010530E"/>
    <w:pPr>
      <w:numPr>
        <w:numId w:val="17"/>
      </w:numPr>
      <w:spacing w:before="0" w:after="0"/>
    </w:pPr>
  </w:style>
  <w:style w:type="paragraph" w:customStyle="1" w:styleId="TableBullet2MS">
    <w:name w:val="Table Bullet 2 MS"/>
    <w:basedOn w:val="TableTextMS"/>
    <w:qFormat/>
    <w:rsid w:val="0010530E"/>
    <w:pPr>
      <w:numPr>
        <w:ilvl w:val="1"/>
        <w:numId w:val="17"/>
      </w:numPr>
      <w:spacing w:before="0" w:after="0"/>
    </w:pPr>
  </w:style>
  <w:style w:type="paragraph" w:customStyle="1" w:styleId="TableBullet3MS">
    <w:name w:val="Table Bullet 3 MS"/>
    <w:basedOn w:val="TableTextMS"/>
    <w:qFormat/>
    <w:rsid w:val="0010530E"/>
    <w:pPr>
      <w:numPr>
        <w:ilvl w:val="2"/>
        <w:numId w:val="17"/>
      </w:numPr>
      <w:spacing w:before="0" w:after="0"/>
    </w:pPr>
  </w:style>
  <w:style w:type="paragraph" w:customStyle="1" w:styleId="BodyMSGraphic">
    <w:name w:val="Body MS Graphic"/>
    <w:basedOn w:val="BodyMS"/>
    <w:qFormat/>
    <w:rsid w:val="0010530E"/>
    <w:pPr>
      <w:keepNext/>
      <w:spacing w:before="100" w:after="0"/>
    </w:pPr>
  </w:style>
  <w:style w:type="paragraph" w:customStyle="1" w:styleId="BodyMSIndent">
    <w:name w:val="Body MS Indent"/>
    <w:basedOn w:val="BodyMS"/>
    <w:qFormat/>
    <w:rsid w:val="0010530E"/>
    <w:pPr>
      <w:keepLines/>
      <w:spacing w:line="240" w:lineRule="exact"/>
      <w:ind w:left="360" w:right="720"/>
    </w:pPr>
    <w:rPr>
      <w:szCs w:val="16"/>
    </w:rPr>
  </w:style>
  <w:style w:type="paragraph" w:customStyle="1" w:styleId="CaptionMSTable">
    <w:name w:val="Caption MS Table"/>
    <w:qFormat/>
    <w:rsid w:val="0010530E"/>
    <w:pPr>
      <w:keepNext/>
      <w:keepLines/>
      <w:spacing w:before="200" w:after="40" w:line="240" w:lineRule="auto"/>
    </w:pPr>
    <w:rPr>
      <w:rFonts w:ascii="Segoe" w:eastAsiaTheme="minorHAnsi" w:hAnsi="Segoe" w:cstheme="minorBidi"/>
      <w:i/>
      <w:color w:val="525051"/>
      <w:sz w:val="16"/>
      <w:szCs w:val="16"/>
      <w:lang w:val="en-US" w:eastAsia="en-US"/>
    </w:rPr>
  </w:style>
  <w:style w:type="paragraph" w:customStyle="1" w:styleId="CaptionMSFigure">
    <w:name w:val="Caption MS Figure"/>
    <w:qFormat/>
    <w:rsid w:val="0010530E"/>
    <w:pPr>
      <w:spacing w:before="40"/>
    </w:pPr>
    <w:rPr>
      <w:rFonts w:ascii="Segoe" w:eastAsiaTheme="minorHAnsi" w:hAnsi="Segoe" w:cstheme="minorBidi"/>
      <w:i/>
      <w:color w:val="525051"/>
      <w:sz w:val="16"/>
      <w:szCs w:val="16"/>
      <w:lang w:val="en-US" w:eastAsia="en-US"/>
    </w:rPr>
  </w:style>
  <w:style w:type="paragraph" w:customStyle="1" w:styleId="LetterBodyMS">
    <w:name w:val="Letter Body MS"/>
    <w:basedOn w:val="BodyMS"/>
    <w:qFormat/>
    <w:rsid w:val="0010530E"/>
  </w:style>
  <w:style w:type="paragraph" w:customStyle="1" w:styleId="TOCFigListTableListHeadingMS-2">
    <w:name w:val="TOC_Fig List_Table List Heading MS-2"/>
    <w:basedOn w:val="TOCFigListTableListHeadingMS"/>
    <w:qFormat/>
    <w:rsid w:val="0010530E"/>
    <w:pPr>
      <w:keepLines w:val="0"/>
      <w:pageBreakBefore w:val="0"/>
    </w:pPr>
  </w:style>
  <w:style w:type="paragraph" w:customStyle="1" w:styleId="TOCHeadingMS">
    <w:name w:val="TOC Heading MS"/>
    <w:basedOn w:val="Heading1MS"/>
    <w:next w:val="BodyMS"/>
    <w:qFormat/>
    <w:rsid w:val="0010530E"/>
    <w:pPr>
      <w:outlineLvl w:val="9"/>
    </w:pPr>
  </w:style>
  <w:style w:type="paragraph" w:customStyle="1" w:styleId="BodyMSBOLD">
    <w:name w:val="Body MS BOLD"/>
    <w:basedOn w:val="BodyMS"/>
    <w:qFormat/>
    <w:rsid w:val="0010530E"/>
    <w:rPr>
      <w:b/>
    </w:rPr>
  </w:style>
  <w:style w:type="table" w:customStyle="1" w:styleId="MSTableStyle2">
    <w:name w:val="MS Table Style 2"/>
    <w:basedOn w:val="TableGrid"/>
    <w:uiPriority w:val="99"/>
    <w:rsid w:val="0010530E"/>
    <w:pPr>
      <w:spacing w:before="0" w:after="0" w:line="240" w:lineRule="auto"/>
    </w:pPr>
    <w:rPr>
      <w:rFonts w:ascii="Segoe" w:eastAsiaTheme="minorEastAsia" w:hAnsi="Segoe" w:cstheme="minorBidi"/>
      <w:sz w:val="16"/>
      <w:szCs w:val="22"/>
      <w:lang w:val="en-US" w:eastAsia="en-US"/>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StylePr w:type="firstRow">
      <w:pPr>
        <w:wordWrap/>
        <w:ind w:leftChars="0" w:left="0" w:rightChars="0" w:right="0"/>
        <w:jc w:val="left"/>
      </w:pPr>
      <w:rPr>
        <w:rFonts w:ascii="Segoe Semibold" w:hAnsi="Segoe Semibold" w:cs="Times New Roman"/>
        <w:b/>
        <w:color w:val="FFFFFF"/>
        <w:sz w:val="16"/>
      </w:rPr>
      <w:tblPr/>
      <w:trPr>
        <w:cantSplit/>
        <w:tblHeader/>
      </w:trPr>
      <w:tcPr>
        <w:tcBorders>
          <w:top w:val="nil"/>
          <w:left w:val="nil"/>
          <w:bottom w:val="nil"/>
          <w:right w:val="nil"/>
          <w:insideH w:val="nil"/>
          <w:insideV w:val="single" w:sz="4" w:space="0" w:color="FFFFFF"/>
          <w:tl2br w:val="nil"/>
          <w:tr2bl w:val="nil"/>
        </w:tcBorders>
        <w:shd w:val="clear" w:color="auto" w:fill="525251"/>
      </w:tcPr>
    </w:tblStylePr>
    <w:tblStylePr w:type="lastRow">
      <w:rPr>
        <w:b/>
        <w:i w:val="0"/>
        <w:color w:val="404040" w:themeColor="text1" w:themeTint="BF"/>
      </w:rPr>
      <w:tblPr/>
      <w:tcPr>
        <w:tcBorders>
          <w:top w:val="double" w:sz="12" w:space="0" w:color="95B3D7" w:themeColor="accent1" w:themeTint="99"/>
          <w:left w:val="nil"/>
          <w:bottom w:val="double" w:sz="12" w:space="0" w:color="95B3D7" w:themeColor="accent1" w:themeTint="99"/>
          <w:right w:val="nil"/>
          <w:insideH w:val="nil"/>
          <w:insideV w:val="nil"/>
          <w:tl2br w:val="nil"/>
          <w:tr2bl w:val="nil"/>
        </w:tcBorders>
      </w:tcPr>
    </w:tblStylePr>
    <w:tblStylePr w:type="firstCol">
      <w:rPr>
        <w:b/>
        <w:i w:val="0"/>
        <w:color w:val="404040" w:themeColor="text1" w:themeTint="BF"/>
      </w:rPr>
    </w:tblStylePr>
    <w:tblStylePr w:type="lastCol">
      <w:rPr>
        <w:b/>
        <w:i w:val="0"/>
        <w:color w:val="404040" w:themeColor="text1" w:themeTint="BF"/>
      </w:rPr>
    </w:tblStylePr>
    <w:tblStylePr w:type="band2Vert">
      <w:tblPr/>
      <w:tcPr>
        <w:tcBorders>
          <w:top w:val="nil"/>
          <w:left w:val="nil"/>
          <w:bottom w:val="nil"/>
          <w:right w:val="nil"/>
          <w:insideH w:val="nil"/>
          <w:insideV w:val="nil"/>
          <w:tl2br w:val="nil"/>
          <w:tr2bl w:val="nil"/>
        </w:tcBorders>
        <w:shd w:val="clear" w:color="auto" w:fill="DBE5F1" w:themeFill="accent1" w:themeFillTint="33"/>
      </w:tcPr>
    </w:tblStylePr>
    <w:tblStylePr w:type="band1Horz">
      <w:rPr>
        <w:rFonts w:ascii="Segoe" w:hAnsi="Segoe" w:cs="Times New Roman"/>
        <w:sz w:val="16"/>
        <w:szCs w:val="18"/>
      </w:rPr>
      <w:tblPr/>
      <w:tcPr>
        <w:tcBorders>
          <w:top w:val="nil"/>
          <w:left w:val="nil"/>
          <w:bottom w:val="nil"/>
          <w:right w:val="nil"/>
          <w:insideH w:val="nil"/>
          <w:insideV w:val="single" w:sz="4" w:space="0" w:color="525251"/>
          <w:tl2br w:val="nil"/>
          <w:tr2bl w:val="nil"/>
        </w:tcBorders>
        <w:shd w:val="clear" w:color="auto" w:fill="F0F0F0"/>
      </w:tcPr>
    </w:tblStylePr>
    <w:tblStylePr w:type="band2Horz">
      <w:rPr>
        <w:rFonts w:ascii="Segoe" w:hAnsi="Segoe" w:cs="Times New Roman"/>
        <w:sz w:val="16"/>
      </w:rPr>
      <w:tblPr/>
      <w:tcPr>
        <w:tcBorders>
          <w:top w:val="nil"/>
          <w:left w:val="nil"/>
          <w:bottom w:val="nil"/>
          <w:right w:val="nil"/>
          <w:insideH w:val="nil"/>
          <w:insideV w:val="single" w:sz="4" w:space="0" w:color="525251"/>
          <w:tl2br w:val="nil"/>
          <w:tr2bl w:val="nil"/>
        </w:tcBorders>
        <w:shd w:val="clear" w:color="auto" w:fill="D4D4D4"/>
      </w:tcPr>
    </w:tblStylePr>
  </w:style>
  <w:style w:type="paragraph" w:customStyle="1" w:styleId="Normal00">
    <w:name w:val="Normal_0_0"/>
    <w:qFormat/>
    <w:rsid w:val="0010530E"/>
    <w:rPr>
      <w:rFonts w:asciiTheme="minorHAnsi" w:eastAsiaTheme="minorEastAsia" w:hAnsiTheme="minorHAnsi" w:cstheme="minorBidi"/>
      <w:lang w:val="en-US" w:eastAsia="en-US"/>
    </w:rPr>
  </w:style>
  <w:style w:type="table" w:customStyle="1" w:styleId="NextStepsTableMS">
    <w:name w:val="Next Steps Table MS"/>
    <w:basedOn w:val="TableNormal"/>
    <w:uiPriority w:val="99"/>
    <w:qFormat/>
    <w:rsid w:val="0010530E"/>
    <w:pPr>
      <w:spacing w:after="0" w:line="240" w:lineRule="auto"/>
    </w:pPr>
    <w:rPr>
      <w:rFonts w:ascii="Segoe UI" w:eastAsiaTheme="minorEastAsia" w:hAnsi="Segoe UI" w:cstheme="minorBidi"/>
      <w:sz w:val="16"/>
      <w:lang w:val="en-US" w:eastAsia="en-US"/>
    </w:rPr>
    <w:tblPr>
      <w:tblBorders>
        <w:insideH w:val="single" w:sz="4" w:space="0" w:color="FFFFFF" w:themeColor="background1"/>
        <w:insideV w:val="single" w:sz="4" w:space="0" w:color="FFFFFF" w:themeColor="background1"/>
      </w:tblBorders>
    </w:tblPr>
    <w:tcPr>
      <w:shd w:val="clear" w:color="auto" w:fill="F0F0F0"/>
    </w:tcPr>
  </w:style>
  <w:style w:type="character" w:customStyle="1" w:styleId="Heading1Char">
    <w:name w:val="Heading 1 Char"/>
    <w:basedOn w:val="DefaultParagraphFont"/>
    <w:link w:val="Heading1"/>
    <w:uiPriority w:val="9"/>
    <w:rsid w:val="0010530E"/>
    <w:rPr>
      <w:rFonts w:eastAsia="Calibri" w:cs="Calibri"/>
      <w:b/>
      <w:bCs/>
      <w:color w:val="4F81BD" w:themeColor="accent1"/>
      <w:kern w:val="32"/>
      <w:sz w:val="32"/>
      <w:szCs w:val="32"/>
      <w:lang w:eastAsia="ja-JP"/>
    </w:rPr>
  </w:style>
  <w:style w:type="character" w:customStyle="1" w:styleId="Heading2Char">
    <w:name w:val="Heading 2 Char"/>
    <w:basedOn w:val="DefaultParagraphFont"/>
    <w:link w:val="Heading2"/>
    <w:uiPriority w:val="9"/>
    <w:rsid w:val="0010530E"/>
    <w:rPr>
      <w:rFonts w:eastAsia="Calibri" w:cs="Calibri"/>
      <w:b/>
      <w:bCs/>
      <w:color w:val="4F81BD" w:themeColor="accent1"/>
      <w:sz w:val="28"/>
      <w:szCs w:val="28"/>
      <w:lang w:eastAsia="ja-JP"/>
    </w:rPr>
  </w:style>
  <w:style w:type="character" w:customStyle="1" w:styleId="Heading3Char">
    <w:name w:val="Heading 3 Char"/>
    <w:basedOn w:val="DefaultParagraphFont"/>
    <w:link w:val="Heading3"/>
    <w:uiPriority w:val="9"/>
    <w:rsid w:val="0010530E"/>
    <w:rPr>
      <w:rFonts w:eastAsia="Calibri" w:cs="Calibri"/>
      <w:b/>
      <w:color w:val="4F81BD" w:themeColor="accent1"/>
      <w:sz w:val="24"/>
      <w:szCs w:val="24"/>
      <w:lang w:eastAsia="ja-JP"/>
    </w:rPr>
  </w:style>
  <w:style w:type="character" w:customStyle="1" w:styleId="Heading4Char">
    <w:name w:val="Heading 4 Char"/>
    <w:basedOn w:val="DefaultParagraphFont"/>
    <w:link w:val="Heading4"/>
    <w:uiPriority w:val="9"/>
    <w:rsid w:val="0010530E"/>
    <w:rPr>
      <w:rFonts w:eastAsia="Calibri" w:cs="Calibri"/>
      <w:b/>
      <w:bCs/>
      <w:i/>
      <w:iCs/>
      <w:color w:val="4F81BD" w:themeColor="accent1"/>
      <w:lang w:eastAsia="ja-JP"/>
    </w:rPr>
  </w:style>
  <w:style w:type="character" w:customStyle="1" w:styleId="Heading5Char">
    <w:name w:val="Heading 5 Char"/>
    <w:basedOn w:val="DefaultParagraphFont"/>
    <w:link w:val="Heading5"/>
    <w:uiPriority w:val="9"/>
    <w:rsid w:val="0010530E"/>
    <w:rPr>
      <w:rFonts w:eastAsia="Arial"/>
      <w:bCs/>
      <w:i/>
      <w:iCs/>
      <w:color w:val="4F81BD" w:themeColor="accent1"/>
      <w:lang w:eastAsia="ja-JP"/>
    </w:rPr>
  </w:style>
  <w:style w:type="character" w:customStyle="1" w:styleId="DocumentMapChar">
    <w:name w:val="Document Map Char"/>
    <w:basedOn w:val="DefaultParagraphFont"/>
    <w:link w:val="DocumentMap"/>
    <w:rsid w:val="0010530E"/>
    <w:rPr>
      <w:rFonts w:ascii="Tahoma" w:eastAsia="Arial" w:hAnsi="Tahoma" w:cs="Tahoma"/>
      <w:shd w:val="clear" w:color="auto" w:fill="000080"/>
      <w:lang w:eastAsia="ja-JP"/>
    </w:rPr>
  </w:style>
  <w:style w:type="paragraph" w:customStyle="1" w:styleId="TableTextMS-Centered">
    <w:name w:val="Table Text MS - Centered"/>
    <w:basedOn w:val="TableTextMS"/>
    <w:qFormat/>
    <w:rsid w:val="0010530E"/>
    <w:pPr>
      <w:jc w:val="center"/>
    </w:pPr>
  </w:style>
  <w:style w:type="paragraph" w:customStyle="1" w:styleId="TableTextMS-BOLD">
    <w:name w:val="Table Text MS - BOLD"/>
    <w:basedOn w:val="TableTextMS"/>
    <w:qFormat/>
    <w:rsid w:val="0010530E"/>
    <w:rPr>
      <w:b/>
    </w:rPr>
  </w:style>
  <w:style w:type="paragraph" w:customStyle="1" w:styleId="NumberedList1">
    <w:name w:val="Numbered List 1"/>
    <w:aliases w:val="nl1"/>
    <w:basedOn w:val="ListNumber"/>
    <w:rsid w:val="00D61BEA"/>
    <w:pPr>
      <w:numPr>
        <w:numId w:val="0"/>
      </w:numPr>
      <w:tabs>
        <w:tab w:val="num" w:pos="794"/>
      </w:tabs>
      <w:spacing w:before="60" w:after="60" w:line="280" w:lineRule="exact"/>
      <w:ind w:left="794" w:hanging="794"/>
      <w:contextualSpacing w:val="0"/>
      <w:jc w:val="left"/>
    </w:pPr>
    <w:rPr>
      <w:rFonts w:ascii="Arial" w:eastAsia="SimSun" w:hAnsi="Arial"/>
      <w:color w:val="auto"/>
      <w:kern w:val="24"/>
    </w:rPr>
  </w:style>
  <w:style w:type="character" w:customStyle="1" w:styleId="UI">
    <w:name w:val="UI"/>
    <w:aliases w:val="ui"/>
    <w:rsid w:val="00D61BEA"/>
    <w:rPr>
      <w:b/>
      <w:color w:val="auto"/>
      <w:szCs w:val="18"/>
      <w:u w:val="none"/>
    </w:rPr>
  </w:style>
  <w:style w:type="paragraph" w:styleId="ListNumber">
    <w:name w:val="List Number"/>
    <w:basedOn w:val="Normal"/>
    <w:rsid w:val="00D61BEA"/>
    <w:pPr>
      <w:numPr>
        <w:numId w:val="22"/>
      </w:numPr>
      <w:spacing w:after="0" w:line="360" w:lineRule="auto"/>
      <w:contextualSpacing/>
      <w:jc w:val="both"/>
    </w:pPr>
    <w:rPr>
      <w:rFonts w:ascii="Trebuchet MS" w:eastAsia="Times New Roman" w:hAnsi="Trebuchet MS" w:cs="Times New Roman"/>
      <w:color w:val="000000"/>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896552">
      <w:bodyDiv w:val="1"/>
      <w:marLeft w:val="0"/>
      <w:marRight w:val="0"/>
      <w:marTop w:val="0"/>
      <w:marBottom w:val="0"/>
      <w:divBdr>
        <w:top w:val="none" w:sz="0" w:space="0" w:color="auto"/>
        <w:left w:val="none" w:sz="0" w:space="0" w:color="auto"/>
        <w:bottom w:val="none" w:sz="0" w:space="0" w:color="auto"/>
        <w:right w:val="none" w:sz="0" w:space="0" w:color="auto"/>
      </w:divBdr>
    </w:div>
    <w:div w:id="334038222">
      <w:bodyDiv w:val="1"/>
      <w:marLeft w:val="0"/>
      <w:marRight w:val="0"/>
      <w:marTop w:val="0"/>
      <w:marBottom w:val="0"/>
      <w:divBdr>
        <w:top w:val="none" w:sz="0" w:space="0" w:color="auto"/>
        <w:left w:val="none" w:sz="0" w:space="0" w:color="auto"/>
        <w:bottom w:val="none" w:sz="0" w:space="0" w:color="auto"/>
        <w:right w:val="none" w:sz="0" w:space="0" w:color="auto"/>
      </w:divBdr>
    </w:div>
    <w:div w:id="406465268">
      <w:bodyDiv w:val="1"/>
      <w:marLeft w:val="0"/>
      <w:marRight w:val="0"/>
      <w:marTop w:val="0"/>
      <w:marBottom w:val="0"/>
      <w:divBdr>
        <w:top w:val="none" w:sz="0" w:space="0" w:color="auto"/>
        <w:left w:val="none" w:sz="0" w:space="0" w:color="auto"/>
        <w:bottom w:val="none" w:sz="0" w:space="0" w:color="auto"/>
        <w:right w:val="none" w:sz="0" w:space="0" w:color="auto"/>
      </w:divBdr>
    </w:div>
    <w:div w:id="874342470">
      <w:bodyDiv w:val="1"/>
      <w:marLeft w:val="0"/>
      <w:marRight w:val="0"/>
      <w:marTop w:val="0"/>
      <w:marBottom w:val="0"/>
      <w:divBdr>
        <w:top w:val="none" w:sz="0" w:space="0" w:color="auto"/>
        <w:left w:val="none" w:sz="0" w:space="0" w:color="auto"/>
        <w:bottom w:val="none" w:sz="0" w:space="0" w:color="auto"/>
        <w:right w:val="none" w:sz="0" w:space="0" w:color="auto"/>
      </w:divBdr>
    </w:div>
    <w:div w:id="1143110651">
      <w:bodyDiv w:val="1"/>
      <w:marLeft w:val="0"/>
      <w:marRight w:val="0"/>
      <w:marTop w:val="0"/>
      <w:marBottom w:val="0"/>
      <w:divBdr>
        <w:top w:val="none" w:sz="0" w:space="0" w:color="auto"/>
        <w:left w:val="none" w:sz="0" w:space="0" w:color="auto"/>
        <w:bottom w:val="none" w:sz="0" w:space="0" w:color="auto"/>
        <w:right w:val="none" w:sz="0" w:space="0" w:color="auto"/>
      </w:divBdr>
    </w:div>
    <w:div w:id="1454788980">
      <w:bodyDiv w:val="1"/>
      <w:marLeft w:val="0"/>
      <w:marRight w:val="0"/>
      <w:marTop w:val="0"/>
      <w:marBottom w:val="0"/>
      <w:divBdr>
        <w:top w:val="none" w:sz="0" w:space="0" w:color="auto"/>
        <w:left w:val="none" w:sz="0" w:space="0" w:color="auto"/>
        <w:bottom w:val="none" w:sz="0" w:space="0" w:color="auto"/>
        <w:right w:val="none" w:sz="0" w:space="0" w:color="auto"/>
      </w:divBdr>
    </w:div>
    <w:div w:id="1907450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federation.njise.msjps.com/federationmetadata/2007-06/federationmetadata.xml" TargetMode="Externa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hyperlink" Target="https://rhelsp.ref.gfipm.net/ref-sp-metadata.xml" TargetMode="External"/><Relationship Id="rId55" Type="http://schemas.openxmlformats.org/officeDocument/2006/relationships/image" Target="media/image40.emf"/><Relationship Id="rId63" Type="http://schemas.openxmlformats.org/officeDocument/2006/relationships/hyperlink" Target="https://rhelsp.ref.gfipm.net" TargetMode="External"/><Relationship Id="rId68" Type="http://schemas.openxmlformats.org/officeDocument/2006/relationships/image" Target="media/image50.png"/><Relationship Id="rId76" Type="http://schemas.openxmlformats.org/officeDocument/2006/relationships/image" Target="media/image58.png"/><Relationship Id="rId7" Type="http://schemas.openxmlformats.org/officeDocument/2006/relationships/settings" Target="settings.xml"/><Relationship Id="rId71" Type="http://schemas.openxmlformats.org/officeDocument/2006/relationships/image" Target="media/image53.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image" Target="media/image38.png"/><Relationship Id="rId58" Type="http://schemas.openxmlformats.org/officeDocument/2006/relationships/hyperlink" Target="https://federation.njise.msjps.com/adfs/ls/idpinitiatedsignon.aspx" TargetMode="External"/><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image" Target="media/image61.png"/><Relationship Id="rId5" Type="http://schemas.openxmlformats.org/officeDocument/2006/relationships/numbering" Target="numbering.xml"/><Relationship Id="rId61" Type="http://schemas.openxmlformats.org/officeDocument/2006/relationships/image" Target="media/image44.png"/><Relationship Id="rId82"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1.jpeg"/><Relationship Id="rId52" Type="http://schemas.openxmlformats.org/officeDocument/2006/relationships/image" Target="media/image37.png"/><Relationship Id="rId60" Type="http://schemas.openxmlformats.org/officeDocument/2006/relationships/image" Target="media/image43.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oleObject" Target="embeddings/oleObject1.bin"/><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webSettings" Target="webSettings.xml"/><Relationship Id="rId51" Type="http://schemas.openxmlformats.org/officeDocument/2006/relationships/hyperlink" Target="https://nief.gfipm.net/trust-fabric/nief-trust-fabric.xml" TargetMode="External"/><Relationship Id="rId72" Type="http://schemas.openxmlformats.org/officeDocument/2006/relationships/image" Target="media/image54.png"/><Relationship Id="rId80"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image" Target="media/image42.png"/><Relationship Id="rId67" Type="http://schemas.openxmlformats.org/officeDocument/2006/relationships/image" Target="media/image49.png"/><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image" Target="media/image45.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1.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6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ritam\Desktop\GlobalSOWv9.0(GAEO)(English)(Jul201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Date xmlns="1fa4a4a7-d613-402b-b387-811e6dba06b7" xsi:nil="true"/>
    <MBSA_x0020_Forms xmlns="fc75bf9f-6af9-4ed6-86de-7b3facd64731"/>
    <Service_x0020_Descriptions xmlns="fc75bf9f-6af9-4ed6-86de-7b3facd64731"/>
    <Statement_x0020_of_x0020_Work xmlns="fc75bf9f-6af9-4ed6-86de-7b3facd64731"/>
    <Work_x0020_Orders xmlns="fc75bf9f-6af9-4ed6-86de-7b3facd64731"/>
    <FNCS xmlns="fc75bf9f-6af9-4ed6-86de-7b3facd64731"/>
    <Display_x0020_Name xmlns="fc75bf9f-6af9-4ed6-86de-7b3facd64731">SNCTC ADFS 2.0 Functional Specification</Display_x0020_Name>
    <Language xmlns="1fa4a4a7-d613-402b-b387-811e6dba06b7">
      <Value>English</Value>
    </Language>
    <Description0 xmlns="495434e1-efe3-42b0-af29-615572f7b779" xsi:nil="true"/>
    <StructureID xmlns="495434e1-efe3-42b0-af29-615572f7b779">17</StructureID>
    <Master_x0020_Agreements xmlns="fc75bf9f-6af9-4ed6-86de-7b3facd64731"/>
    <Agreement_x0020_SubType xmlns="1fa4a4a7-d613-402b-b387-811e6dba06b7" xsi:nil="true"/>
    <Downloads xmlns="fc75bf9f-6af9-4ed6-86de-7b3facd64731">0</Downloads>
    <Area xmlns="1fa4a4a7-d613-402b-b387-811e6dba06b7">
      <Value>APAC</Value>
      <Value>Canada</Value>
      <Value>Central and Eastern Europe</Value>
      <Value>France</Value>
      <Value>Germany</Value>
      <Value>Greater China</Value>
      <Value>India</Value>
      <Value>Japan</Value>
      <Value>Latam</Value>
      <Value>Middle East and Africa</Value>
      <Value>United Kingdom</Value>
      <Value>United States</Value>
      <Value>Western Europe</Value>
      <Value>World Wide</Value>
    </Area>
    <Release_x0020_Date xmlns="fc75bf9f-6af9-4ed6-86de-7b3facd64731">2011-07-01T07:00:00+00:00</Release_x0020_Date>
    <Business_x0020_Group xmlns="1fa4a4a7-d613-402b-b387-811e6dba06b7"/>
    <Agreement_x0020_Type xmlns="1fa4a4a7-d613-402b-b387-811e6dba06b7" xsi:nil="true"/>
    <Version_x0020__x0023_ xmlns="1fa4a4a7-d613-402b-b387-811e6dba06b7">JPS Functional Specification Template v1.0</Version_x0020__x0023_>
    <DocumentName xmlns="495434e1-efe3-42b0-af29-615572f7b779" xsi:nil="true"/>
    <Exhibits xmlns="fc75bf9f-6af9-4ed6-86de-7b3facd64731"/>
    <Country xmlns="1fa4a4a7-d613-402b-b387-811e6dba06b7">
      <ns2:Value xmlns:ns2="1fa4a4a7-d613-402b-b387-811e6dba06b7">United States</ns2:Value>
    </Country>
    <Service_x0020_Agreement xmlns="fc75bf9f-6af9-4ed6-86de-7b3facd64731"/>
    <Relationship_x0020_Name xmlns="495434e1-efe3-42b0-af29-615572f7b779">80</Relationship_x0020_Nam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089756CC783749A2EC8543DBF8312B" ma:contentTypeVersion="38" ma:contentTypeDescription="Create a new document." ma:contentTypeScope="" ma:versionID="7f0a46dcf97024a7dbcbd83862d6eb98">
  <xsd:schema xmlns:xsd="http://www.w3.org/2001/XMLSchema" xmlns:xs="http://www.w3.org/2001/XMLSchema" xmlns:p="http://schemas.microsoft.com/office/2006/metadata/properties" xmlns:ns2="1fa4a4a7-d613-402b-b387-811e6dba06b7" xmlns:ns3="495434e1-efe3-42b0-af29-615572f7b779" xmlns:ns4="fc75bf9f-6af9-4ed6-86de-7b3facd64731" targetNamespace="http://schemas.microsoft.com/office/2006/metadata/properties" ma:root="true" ma:fieldsID="7f160df8a3a56a397240151defcf3a2f" ns2:_="" ns3:_="" ns4:_="">
    <xsd:import namespace="1fa4a4a7-d613-402b-b387-811e6dba06b7"/>
    <xsd:import namespace="495434e1-efe3-42b0-af29-615572f7b779"/>
    <xsd:import namespace="fc75bf9f-6af9-4ed6-86de-7b3facd64731"/>
    <xsd:element name="properties">
      <xsd:complexType>
        <xsd:sequence>
          <xsd:element name="documentManagement">
            <xsd:complexType>
              <xsd:all>
                <xsd:element ref="ns2:Agreement_x0020_Type" minOccurs="0"/>
                <xsd:element ref="ns2:Agreement_x0020_SubType" minOccurs="0"/>
                <xsd:element ref="ns2:Area" minOccurs="0"/>
                <xsd:element ref="ns2:Country" minOccurs="0"/>
                <xsd:element ref="ns2:Language" minOccurs="0"/>
                <xsd:element ref="ns2:Business_x0020_Group" minOccurs="0"/>
                <xsd:element ref="ns2:Version_x0020__x0023_" minOccurs="0"/>
                <xsd:element ref="ns2:Date" minOccurs="0"/>
                <xsd:element ref="ns3:DocumentName" minOccurs="0"/>
                <xsd:element ref="ns3:Description0" minOccurs="0"/>
                <xsd:element ref="ns3:Relationship_x0020_Name" minOccurs="0"/>
                <xsd:element ref="ns3:StructureID" minOccurs="0"/>
                <xsd:element ref="ns4:Exhibits" minOccurs="0"/>
                <xsd:element ref="ns4:FNCS" minOccurs="0"/>
                <xsd:element ref="ns4:Master_x0020_Agreements" minOccurs="0"/>
                <xsd:element ref="ns4:MBSA_x0020_Forms" minOccurs="0"/>
                <xsd:element ref="ns4:Service_x0020_Agreement" minOccurs="0"/>
                <xsd:element ref="ns4:Service_x0020_Descriptions" minOccurs="0"/>
                <xsd:element ref="ns4:Statement_x0020_of_x0020_Work" minOccurs="0"/>
                <xsd:element ref="ns4:Work_x0020_Orders" minOccurs="0"/>
                <xsd:element ref="ns4:Display_x0020_Name" minOccurs="0"/>
                <xsd:element ref="ns4:Release_x0020_Date" minOccurs="0"/>
                <xsd:element ref="ns4:Downloa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a4a4a7-d613-402b-b387-811e6dba06b7" elementFormDefault="qualified">
    <xsd:import namespace="http://schemas.microsoft.com/office/2006/documentManagement/types"/>
    <xsd:import namespace="http://schemas.microsoft.com/office/infopath/2007/PartnerControls"/>
    <xsd:element name="Agreement_x0020_Type" ma:index="2" nillable="true" ma:displayName="Agreement Type" ma:description="The abbreviated agreement types are as follows:&#10;&#10;MSA - Master Services Agreement&#10;MBA - Master Business Agreement&#10;SA - Services Agreement &#10;MBSA - Master Business Service Agreement &#10;WO - Work Order&#10;SD - Services Description&#10;&#10;-------&#10;&#10;NOTE: If your document does not fit into any of the categories above, please type it in the space provided." ma:format="Dropdown" ma:internalName="Agreement_x0020_Type">
      <xsd:simpleType>
        <xsd:union memberTypes="dms:Text">
          <xsd:simpleType>
            <xsd:restriction base="dms:Choice">
              <xsd:enumeration value="MSA"/>
              <xsd:enumeration value="MBA"/>
              <xsd:enumeration value="SA"/>
              <xsd:enumeration value="MBSA"/>
              <xsd:enumeration value="Standalone Agreement"/>
              <xsd:enumeration value="Master Subcontractor Agreement"/>
              <xsd:enumeration value="SD - Dynamics Partner Advantage"/>
              <xsd:enumeration value="SD - Partner Advantage"/>
              <xsd:enumeration value="SD - Premier"/>
              <xsd:enumeration value="SD - Essential"/>
              <xsd:enumeration value="SD - Premier and MCS"/>
              <xsd:enumeration value="Services Description - Essential"/>
              <xsd:enumeration value="WO"/>
              <xsd:enumeration value="LOU/LOI"/>
              <xsd:enumeration value="Amendment Agreement"/>
              <xsd:enumeration value="OEM"/>
              <xsd:enumeration value="Parter Readiness"/>
              <xsd:enumeration value="Premier and MCS"/>
              <xsd:enumeration value="Premier and MCS SD"/>
              <xsd:enumeration value="Proof Of Concept"/>
            </xsd:restriction>
          </xsd:simpleType>
        </xsd:union>
      </xsd:simpleType>
    </xsd:element>
    <xsd:element name="Agreement_x0020_SubType" ma:index="3" nillable="true" ma:displayName="Agreement SubType" ma:description="The abbreviated agreement types are as follows:&#10;&#10;SD - Services Description&#10;SOW - Statement of Work&#10;FNCS - Fee and Named Contact Schedule&#10;--------&#10;&#10;NOTE: If your document does not fit into any of the categories above, please type it in the space provided.&#10;" ma:format="Dropdown" ma:internalName="Agreement_x0020_SubType">
      <xsd:simpleType>
        <xsd:union memberTypes="dms:Text">
          <xsd:simpleType>
            <xsd:restriction base="dms:Choice">
              <xsd:enumeration value="Custom Support"/>
              <xsd:enumeration value="MCS Work Order"/>
              <xsd:enumeration value="Subcontractor Work Order"/>
              <xsd:enumeration value="Statement of Work (SOW)"/>
              <xsd:enumeration value="FNCS"/>
              <xsd:enumeration value="Fixed Fee"/>
              <xsd:enumeration value="Fixed Price"/>
              <xsd:enumeration value="Exhibit"/>
              <xsd:enumeration value="Instructions"/>
              <xsd:enumeration value="Letter Agreement"/>
              <xsd:enumeration value="Statement Of Services (SOS)"/>
              <xsd:enumeration value="MBSA Form"/>
              <xsd:enumeration value="MCS Fixed Price"/>
              <xsd:enumeration value="Partner Work Order"/>
              <xsd:enumeration value="MCS Work Order OT - Swedish"/>
              <xsd:enumeration value="MCS Work Order OT - English"/>
              <xsd:enumeration value="Amendment"/>
              <xsd:enumeration value="Government"/>
              <xsd:enumeration value="Security"/>
              <xsd:enumeration value="Standalone Agreement"/>
              <xsd:enumeration value="Standalone Service Description"/>
              <xsd:enumeration value="Change Order"/>
              <xsd:enumeration value="MBS"/>
              <xsd:enumeration value="MBS Standalone"/>
              <xsd:enumeration value="One Services"/>
              <xsd:enumeration value="Proof of Concept"/>
              <xsd:enumeration value="Risk Assessment"/>
              <xsd:enumeration value="WO"/>
              <xsd:enumeration value="LOU"/>
              <xsd:enumeration value="OEM"/>
              <xsd:enumeration value="Form"/>
            </xsd:restriction>
          </xsd:simpleType>
        </xsd:union>
      </xsd:simpleType>
    </xsd:element>
    <xsd:element name="Area" ma:index="4" nillable="true" ma:displayName="Area" ma:internalName="Area">
      <xsd:complexType>
        <xsd:complexContent>
          <xsd:extension base="dms:MultiChoice">
            <xsd:sequence>
              <xsd:element name="Value" maxOccurs="unbounded" minOccurs="0" nillable="true">
                <xsd:simpleType>
                  <xsd:restriction base="dms:Choice">
                    <xsd:enumeration value="Not Applicable"/>
                    <xsd:enumeration value="APAC"/>
                    <xsd:enumeration value="Canada"/>
                    <xsd:enumeration value="Central and Eastern Europe"/>
                    <xsd:enumeration value="France"/>
                    <xsd:enumeration value="Germany"/>
                    <xsd:enumeration value="Greater China"/>
                    <xsd:enumeration value="India"/>
                    <xsd:enumeration value="Japan"/>
                    <xsd:enumeration value="Latam"/>
                    <xsd:enumeration value="Middle East and Africa"/>
                    <xsd:enumeration value="United Kingdom"/>
                    <xsd:enumeration value="United States"/>
                    <xsd:enumeration value="Western Europe"/>
                    <xsd:enumeration value="World Wide"/>
                  </xsd:restriction>
                </xsd:simpleType>
              </xsd:element>
            </xsd:sequence>
          </xsd:extension>
        </xsd:complexContent>
      </xsd:complexType>
    </xsd:element>
    <xsd:element name="Country" ma:index="5" nillable="true" ma:displayName="Country" ma:internalName="Country">
      <xsd:complexType>
        <xsd:complexContent>
          <xsd:extension base="dms:MultiChoice">
            <xsd:sequence>
              <xsd:element name="Value" maxOccurs="unbounded" minOccurs="0" nillable="true">
                <xsd:simpleType>
                  <xsd:restriction base="dms:Choice">
                    <xsd:enumeration value="Not Applicable"/>
                    <xsd:enumeration value="Albania"/>
                    <xsd:enumeration value="Australia"/>
                    <xsd:enumeration value="Austria"/>
                    <xsd:enumeration value="Azerbaijan"/>
                    <xsd:enumeration value="Bangladesh"/>
                    <xsd:enumeration value="Belgium"/>
                    <xsd:enumeration value="Bosnia and Herzegovina"/>
                    <xsd:enumeration value="Brunei"/>
                    <xsd:enumeration value="Bulgaria"/>
                    <xsd:enumeration value="Canada - Atlantic"/>
                    <xsd:enumeration value="Canada - British Columbia"/>
                    <xsd:enumeration value="Canada - Canada"/>
                    <xsd:enumeration value="Canada - Central"/>
                    <xsd:enumeration value="Canada - Ottowa"/>
                    <xsd:enumeration value="Canada - Prairies"/>
                    <xsd:enumeration value="Canada - Quebec"/>
                    <xsd:enumeration value="Canada - Toronto"/>
                    <xsd:enumeration value="China"/>
                    <xsd:enumeration value="Croatia"/>
                    <xsd:enumeration value="Cyprus"/>
                    <xsd:enumeration value="Czech Republic"/>
                    <xsd:enumeration value="Denmark"/>
                    <xsd:enumeration value="East Mediterranean"/>
                    <xsd:enumeration value="Egypt"/>
                    <xsd:enumeration value="Estonia"/>
                    <xsd:enumeration value="Finland"/>
                    <xsd:enumeration value="France"/>
                    <xsd:enumeration value="Germany"/>
                    <xsd:enumeration value="Greece"/>
                    <xsd:enumeration value="Gulf"/>
                    <xsd:enumeration value="Hong Kong"/>
                    <xsd:enumeration value="Hungary"/>
                    <xsd:enumeration value="India SC"/>
                    <xsd:enumeration value="Indonesia"/>
                    <xsd:enumeration value="Israel"/>
                    <xsd:enumeration value="Italy"/>
                    <xsd:enumeration value="Japan"/>
                    <xsd:enumeration value="Kazakhstan"/>
                    <xsd:enumeration value="Korea"/>
                    <xsd:enumeration value="Latvia"/>
                    <xsd:enumeration value="Lithuania"/>
                    <xsd:enumeration value="Macao"/>
                    <xsd:enumeration value="Macau"/>
                    <xsd:enumeration value="Macedonia"/>
                    <xsd:enumeration value="Malaysia"/>
                    <xsd:enumeration value="Malta"/>
                    <xsd:enumeration value="Montenegro"/>
                    <xsd:enumeration value="Netherlands"/>
                    <xsd:enumeration value="New Zealand"/>
                    <xsd:enumeration value="Norway"/>
                    <xsd:enumeration value="North Africa"/>
                    <xsd:enumeration value="Northern Ireland"/>
                    <xsd:enumeration value="Philippines"/>
                    <xsd:enumeration value="Poland"/>
                    <xsd:enumeration value="Portugal"/>
                    <xsd:enumeration value="Republic of Ireland"/>
                    <xsd:enumeration value="Romania"/>
                    <xsd:enumeration value="Russia"/>
                    <xsd:enumeration value="Saudi Arabia"/>
                    <xsd:enumeration value="Serbia"/>
                    <xsd:enumeration value="Singapore"/>
                    <xsd:enumeration value="Slovakia"/>
                    <xsd:enumeration value="Slovenia"/>
                    <xsd:enumeration value="South Africa"/>
                    <xsd:enumeration value="Spain"/>
                    <xsd:enumeration value="Sri Lanka"/>
                    <xsd:enumeration value="Sweden"/>
                    <xsd:enumeration value="Switzerland"/>
                    <xsd:enumeration value="Taiwan"/>
                    <xsd:enumeration value="Thailand"/>
                    <xsd:enumeration value="Turkey"/>
                    <xsd:enumeration value="Ukraine"/>
                    <xsd:enumeration value="United Kingdom"/>
                    <xsd:enumeration value="Vietnam"/>
                    <xsd:enumeration value="WECA - Ivory Coast"/>
                    <xsd:enumeration value="United States"/>
                  </xsd:restriction>
                </xsd:simpleType>
              </xsd:element>
            </xsd:sequence>
          </xsd:extension>
        </xsd:complexContent>
      </xsd:complexType>
    </xsd:element>
    <xsd:element name="Language" ma:index="6" nillable="true" ma:displayName="Language" ma:description="Please choose the language that is associated with this file.&#10;&#10;NOTE: The countries and/or areas associated with English as a language selection are as follows:&#10;&#10;Australia, India, Bangladesh, Indonesia, Korea, Malaysia, New Zealand, Philippines, Sri Lanka, Thailand, Vietnam, Albania, Belgium, Cyprus, Denmark, East Mediterranean, Egypt, Finland, Gulf, Israel, Malta, Netherlands, Northern Ireland, Norway, Republic of Ireland, Saudi Arabia, South Africa, Sweden, Switzerland, UK, WECA*, LatAm.&#10;* Western, Eastern and Central Africa" ma:internalName="Language">
      <xsd:complexType>
        <xsd:complexContent>
          <xsd:extension base="dms:MultiChoice">
            <xsd:sequence>
              <xsd:element name="Value" maxOccurs="unbounded" minOccurs="0" nillable="true">
                <xsd:simpleType>
                  <xsd:restriction base="dms:Choice">
                    <xsd:enumeration value="Albanian"/>
                    <xsd:enumeration value="Arabic (Saudi Arabia, Egypt,  East Mediterranean, Gulf)"/>
                    <xsd:enumeration value="Azerbaijani (Azerbaijan)"/>
                    <xsd:enumeration value="Bosnian (Bosnia)"/>
                    <xsd:enumeration value="Bulgarian (Bulgaria)"/>
                    <xsd:enumeration value="Catalan"/>
                    <xsd:enumeration value="Chinese (People's Republic of China)"/>
                    <xsd:enumeration value="Chinese (Taiwan)"/>
                    <xsd:enumeration value="Croatian (Croatia)"/>
                    <xsd:enumeration value="Czech (Czech Republic)"/>
                    <xsd:enumeration value="Danish (Denmark)"/>
                    <xsd:enumeration value="Dutch (Netherlands, Belgium)"/>
                    <xsd:enumeration value="English"/>
                    <xsd:enumeration value="Estonian (Estonia)"/>
                    <xsd:enumeration value="Finnish (Finland)"/>
                    <xsd:enumeration value="French (France, North Africa, Switzerland, WECA, Belgium)"/>
                    <xsd:enumeration value="French (Canada)"/>
                    <xsd:enumeration value="German (Germany, Austria, Switzerland)"/>
                    <xsd:enumeration value="Greek (Greece)"/>
                    <xsd:enumeration value="Hebrew (Israel)"/>
                    <xsd:enumeration value="Hungarian (Hungary)"/>
                    <xsd:enumeration value="Italian (Italy)"/>
                    <xsd:enumeration value="Japanese (Japan)"/>
                    <xsd:enumeration value="Kazakhstani"/>
                    <xsd:enumeration value="Kazakh"/>
                    <xsd:enumeration value="Korean (Hangul)(Korea)"/>
                    <xsd:enumeration value="Latvian (Latvia)"/>
                    <xsd:enumeration value="Lithuanian (Lithuania)"/>
                    <xsd:enumeration value="Macedonian (Macedonia)"/>
                    <xsd:enumeration value="Montenegrin"/>
                    <xsd:enumeration value="Norwegian (Norway)"/>
                    <xsd:enumeration value="Polish (Poland)"/>
                    <xsd:enumeration value="Portuguese (LatAm)"/>
                    <xsd:enumeration value="Portuguese (Portugal)"/>
                    <xsd:enumeration value="Romanian (Romania)"/>
                    <xsd:enumeration value="Russian (Russia, Kazakhstan)"/>
                    <xsd:enumeration value="Serbian (Serbia)"/>
                    <xsd:enumeration value="Slovakian (Slovakia)"/>
                    <xsd:enumeration value="Slovenian (Slovenia)"/>
                    <xsd:enumeration value="Spanish (Spain)"/>
                    <xsd:enumeration value="Spanish (LatAm)"/>
                    <xsd:enumeration value="Swedish (Sweden)"/>
                    <xsd:enumeration value="Thai (Thailand)"/>
                    <xsd:enumeration value="Turkish (Turkey)"/>
                    <xsd:enumeration value="Ukrainian (Ukraine)"/>
                    <xsd:enumeration value="Vietnamese (Vietnam)"/>
                  </xsd:restriction>
                </xsd:simpleType>
              </xsd:element>
            </xsd:sequence>
          </xsd:extension>
        </xsd:complexContent>
      </xsd:complexType>
    </xsd:element>
    <xsd:element name="Business_x0020_Group" ma:index="7" nillable="true" ma:displayName="Business Group" ma:internalName="Business_x0020_Group">
      <xsd:complexType>
        <xsd:complexContent>
          <xsd:extension base="dms:MultiChoice">
            <xsd:sequence>
              <xsd:element name="Value" maxOccurs="unbounded" minOccurs="0" nillable="true">
                <xsd:simpleType>
                  <xsd:restriction base="dms:Choice">
                    <xsd:enumeration value="MCS"/>
                    <xsd:enumeration value="Support - Premier"/>
                    <xsd:enumeration value="Support - Essential"/>
                    <xsd:enumeration value="Support - Partner Advantage"/>
                    <xsd:enumeration value="Support - Dynamics Partner Advantage"/>
                    <xsd:enumeration value="Support"/>
                  </xsd:restriction>
                </xsd:simpleType>
              </xsd:element>
            </xsd:sequence>
          </xsd:extension>
        </xsd:complexContent>
      </xsd:complexType>
    </xsd:element>
    <xsd:element name="Version_x0020__x0023_" ma:index="8" nillable="true" ma:displayName="Version #" ma:description="Enter the most recent version number related to this document as it appears in the footer of the file." ma:internalName="Version_x0020__x0023_">
      <xsd:simpleType>
        <xsd:restriction base="dms:Text">
          <xsd:maxLength value="255"/>
        </xsd:restriction>
      </xsd:simpleType>
    </xsd:element>
    <xsd:element name="Date" ma:index="9" nillable="true" ma:displayName="Date" ma:description="Enter the date the document was created or modified - as it relates to its version #."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95434e1-efe3-42b0-af29-615572f7b779" elementFormDefault="qualified">
    <xsd:import namespace="http://schemas.microsoft.com/office/2006/documentManagement/types"/>
    <xsd:import namespace="http://schemas.microsoft.com/office/infopath/2007/PartnerControls"/>
    <xsd:element name="DocumentName" ma:index="16" nillable="true" ma:displayName="DocumentName" ma:internalName="DocumentName">
      <xsd:simpleType>
        <xsd:restriction base="dms:Text">
          <xsd:maxLength value="255"/>
        </xsd:restriction>
      </xsd:simpleType>
    </xsd:element>
    <xsd:element name="Description0" ma:index="17" nillable="true" ma:displayName="Description" ma:internalName="Description0">
      <xsd:simpleType>
        <xsd:restriction base="dms:Note"/>
      </xsd:simpleType>
    </xsd:element>
    <xsd:element name="Relationship_x0020_Name" ma:index="18" nillable="true" ma:displayName="Relationship Name" ma:list="{9521a2a0-712a-4018-a09c-e3ed399d613b}" ma:internalName="Relationship_x0020_Name" ma:showField="Title">
      <xsd:simpleType>
        <xsd:restriction base="dms:Lookup"/>
      </xsd:simpleType>
    </xsd:element>
    <xsd:element name="StructureID" ma:index="19" nillable="true" ma:displayName="StructureID" ma:decimals="0" ma:internalName="StructureID">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fc75bf9f-6af9-4ed6-86de-7b3facd64731" elementFormDefault="qualified">
    <xsd:import namespace="http://schemas.microsoft.com/office/2006/documentManagement/types"/>
    <xsd:import namespace="http://schemas.microsoft.com/office/infopath/2007/PartnerControls"/>
    <xsd:element name="Exhibits" ma:index="20" nillable="true" ma:displayName="Exhibits" ma:list="{fc75bf9f-6af9-4ed6-86de-7b3facd64731}" ma:internalName="Exhibits" ma:showField="DocumentName">
      <xsd:complexType>
        <xsd:complexContent>
          <xsd:extension base="dms:MultiChoiceLookup">
            <xsd:sequence>
              <xsd:element name="Value" type="dms:Lookup" maxOccurs="unbounded" minOccurs="0" nillable="true"/>
            </xsd:sequence>
          </xsd:extension>
        </xsd:complexContent>
      </xsd:complexType>
    </xsd:element>
    <xsd:element name="FNCS" ma:index="21" nillable="true" ma:displayName="FNCS" ma:list="{fc75bf9f-6af9-4ed6-86de-7b3facd64731}" ma:internalName="FNCS" ma:showField="DocumentName">
      <xsd:complexType>
        <xsd:complexContent>
          <xsd:extension base="dms:MultiChoiceLookup">
            <xsd:sequence>
              <xsd:element name="Value" type="dms:Lookup" maxOccurs="unbounded" minOccurs="0" nillable="true"/>
            </xsd:sequence>
          </xsd:extension>
        </xsd:complexContent>
      </xsd:complexType>
    </xsd:element>
    <xsd:element name="Master_x0020_Agreements" ma:index="22" nillable="true" ma:displayName="Master Agreements" ma:list="{fc75bf9f-6af9-4ed6-86de-7b3facd64731}" ma:internalName="Master_x0020_Agreements" ma:showField="DocumentName">
      <xsd:complexType>
        <xsd:complexContent>
          <xsd:extension base="dms:MultiChoiceLookup">
            <xsd:sequence>
              <xsd:element name="Value" type="dms:Lookup" maxOccurs="unbounded" minOccurs="0" nillable="true"/>
            </xsd:sequence>
          </xsd:extension>
        </xsd:complexContent>
      </xsd:complexType>
    </xsd:element>
    <xsd:element name="MBSA_x0020_Forms" ma:index="23" nillable="true" ma:displayName="MBSA Forms" ma:list="{fc75bf9f-6af9-4ed6-86de-7b3facd64731}" ma:internalName="MBSA_x0020_Forms" ma:showField="DocumentName">
      <xsd:complexType>
        <xsd:complexContent>
          <xsd:extension base="dms:MultiChoiceLookup">
            <xsd:sequence>
              <xsd:element name="Value" type="dms:Lookup" maxOccurs="unbounded" minOccurs="0" nillable="true"/>
            </xsd:sequence>
          </xsd:extension>
        </xsd:complexContent>
      </xsd:complexType>
    </xsd:element>
    <xsd:element name="Service_x0020_Agreement" ma:index="24" nillable="true" ma:displayName="Service Agreement" ma:list="{fc75bf9f-6af9-4ed6-86de-7b3facd64731}" ma:internalName="Service_x0020_Agreement" ma:showField="DocumentName">
      <xsd:complexType>
        <xsd:complexContent>
          <xsd:extension base="dms:MultiChoiceLookup">
            <xsd:sequence>
              <xsd:element name="Value" type="dms:Lookup" maxOccurs="unbounded" minOccurs="0" nillable="true"/>
            </xsd:sequence>
          </xsd:extension>
        </xsd:complexContent>
      </xsd:complexType>
    </xsd:element>
    <xsd:element name="Service_x0020_Descriptions" ma:index="25" nillable="true" ma:displayName="Service Descriptions" ma:list="{fc75bf9f-6af9-4ed6-86de-7b3facd64731}" ma:internalName="Service_x0020_Descriptions" ma:showField="DocumentName">
      <xsd:complexType>
        <xsd:complexContent>
          <xsd:extension base="dms:MultiChoiceLookup">
            <xsd:sequence>
              <xsd:element name="Value" type="dms:Lookup" maxOccurs="unbounded" minOccurs="0" nillable="true"/>
            </xsd:sequence>
          </xsd:extension>
        </xsd:complexContent>
      </xsd:complexType>
    </xsd:element>
    <xsd:element name="Statement_x0020_of_x0020_Work" ma:index="26" nillable="true" ma:displayName="Statement of Work" ma:list="{fc75bf9f-6af9-4ed6-86de-7b3facd64731}" ma:internalName="Statement_x0020_of_x0020_Work" ma:showField="DocumentName">
      <xsd:complexType>
        <xsd:complexContent>
          <xsd:extension base="dms:MultiChoiceLookup">
            <xsd:sequence>
              <xsd:element name="Value" type="dms:Lookup" maxOccurs="unbounded" minOccurs="0" nillable="true"/>
            </xsd:sequence>
          </xsd:extension>
        </xsd:complexContent>
      </xsd:complexType>
    </xsd:element>
    <xsd:element name="Work_x0020_Orders" ma:index="27" nillable="true" ma:displayName="Work Orders" ma:list="{fc75bf9f-6af9-4ed6-86de-7b3facd64731}" ma:internalName="Work_x0020_Orders" ma:showField="DocumentName">
      <xsd:complexType>
        <xsd:complexContent>
          <xsd:extension base="dms:MultiChoiceLookup">
            <xsd:sequence>
              <xsd:element name="Value" type="dms:Lookup" maxOccurs="unbounded" minOccurs="0" nillable="true"/>
            </xsd:sequence>
          </xsd:extension>
        </xsd:complexContent>
      </xsd:complexType>
    </xsd:element>
    <xsd:element name="Display_x0020_Name" ma:index="29" nillable="true" ma:displayName="Display Name" ma:description="Display Name for the Document" ma:internalName="Display_x0020_Name">
      <xsd:simpleType>
        <xsd:restriction base="dms:Text">
          <xsd:maxLength value="255"/>
        </xsd:restriction>
      </xsd:simpleType>
    </xsd:element>
    <xsd:element name="Release_x0020_Date" ma:index="30" nillable="true" ma:displayName="Release Date" ma:format="DateOnly" ma:internalName="Release_x0020_Date">
      <xsd:simpleType>
        <xsd:restriction base="dms:DateTime"/>
      </xsd:simpleType>
    </xsd:element>
    <xsd:element name="Downloads" ma:index="31" nillable="true" ma:displayName="Downloads" ma:default="0" ma:internalName="Downloads">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D2A8E-5E95-45AC-A0C9-23B3CD4D517E}">
  <ds:schemaRefs>
    <ds:schemaRef ds:uri="http://schemas.microsoft.com/sharepoint/v3/contenttype/forms"/>
  </ds:schemaRefs>
</ds:datastoreItem>
</file>

<file path=customXml/itemProps2.xml><?xml version="1.0" encoding="utf-8"?>
<ds:datastoreItem xmlns:ds="http://schemas.openxmlformats.org/officeDocument/2006/customXml" ds:itemID="{E7666323-934C-4646-94EF-F3AC84FB2D85}">
  <ds:schemaRefs>
    <ds:schemaRef ds:uri="http://schemas.microsoft.com/office/2006/metadata/properties"/>
    <ds:schemaRef ds:uri="1fa4a4a7-d613-402b-b387-811e6dba06b7"/>
    <ds:schemaRef ds:uri="fc75bf9f-6af9-4ed6-86de-7b3facd64731"/>
    <ds:schemaRef ds:uri="495434e1-efe3-42b0-af29-615572f7b779"/>
  </ds:schemaRefs>
</ds:datastoreItem>
</file>

<file path=customXml/itemProps3.xml><?xml version="1.0" encoding="utf-8"?>
<ds:datastoreItem xmlns:ds="http://schemas.openxmlformats.org/officeDocument/2006/customXml" ds:itemID="{514CB354-A9F1-410B-AEBD-F86BB7A462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a4a4a7-d613-402b-b387-811e6dba06b7"/>
    <ds:schemaRef ds:uri="495434e1-efe3-42b0-af29-615572f7b779"/>
    <ds:schemaRef ds:uri="fc75bf9f-6af9-4ed6-86de-7b3facd647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8A6D58-43F1-4867-A0AE-D593BBEB8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GlobalSOWv9.0(GAEO)(English)(Jul2011)1.dotx</Template>
  <TotalTime>11</TotalTime>
  <Pages>62</Pages>
  <Words>2660</Words>
  <Characters>15167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NJ-ISE SharePoint Federation with ADFS</vt:lpstr>
    </vt:vector>
  </TitlesOfParts>
  <Manager>Daniel Akins</Manager>
  <Company>Microsoft Corporation</Company>
  <LinksUpToDate>false</LinksUpToDate>
  <CharactersWithSpaces>17792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NJ-ISE ADFS Configuration Guide</dc:title>
  <dc:subject>Configuration Guide</dc:subject>
  <dc:creator>Don Dinulos</dc:creator>
  <cp:lastModifiedBy>Don Dinulos</cp:lastModifiedBy>
  <cp:revision>4</cp:revision>
  <cp:lastPrinted>2011-07-27T18:18:00Z</cp:lastPrinted>
  <dcterms:created xsi:type="dcterms:W3CDTF">2015-02-27T19:48:00Z</dcterms:created>
  <dcterms:modified xsi:type="dcterms:W3CDTF">2015-02-27T19:57:00Z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fidential">
    <vt:lpwstr>0</vt:lpwstr>
  </property>
  <property fmtid="{D5CDD505-2E9C-101B-9397-08002B2CF9AE}" pid="3" name="Customer">
    <vt:lpwstr>New Jersey Information Sharing Environment NJ-ISE</vt:lpwstr>
  </property>
  <property fmtid="{D5CDD505-2E9C-101B-9397-08002B2CF9AE}" pid="4" name="Version">
    <vt:lpwstr>1.1</vt:lpwstr>
  </property>
  <property fmtid="{D5CDD505-2E9C-101B-9397-08002B2CF9AE}" pid="5" name="AuthorEmail">
    <vt:lpwstr>don.dinulosl@microsoft.com</vt:lpwstr>
  </property>
  <property fmtid="{D5CDD505-2E9C-101B-9397-08002B2CF9AE}" pid="6" name="AuthorPosition">
    <vt:lpwstr>Sr. Consultant</vt:lpwstr>
  </property>
  <property fmtid="{D5CDD505-2E9C-101B-9397-08002B2CF9AE}" pid="7" name="DocType">
    <vt:lpwstr> </vt:lpwstr>
  </property>
  <property fmtid="{D5CDD505-2E9C-101B-9397-08002B2CF9AE}" pid="8" name="DocCategory">
    <vt:lpwstr> </vt:lpwstr>
  </property>
  <property fmtid="{D5CDD505-2E9C-101B-9397-08002B2CF9AE}" pid="9" name="Status">
    <vt:lpwstr>Draft</vt:lpwstr>
  </property>
  <property fmtid="{D5CDD505-2E9C-101B-9397-08002B2CF9AE}" pid="10" name="ContentTypeId">
    <vt:lpwstr>0x0101009C089756CC783749A2EC8543DBF8312B</vt:lpwstr>
  </property>
  <property fmtid="{D5CDD505-2E9C-101B-9397-08002B2CF9AE}" pid="11" name="Order">
    <vt:r8>381500</vt:r8>
  </property>
</Properties>
</file>